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92BB1" w14:textId="77777777" w:rsidR="00543B6A" w:rsidRPr="00DC7D5E" w:rsidRDefault="00543B6A" w:rsidP="00543B6A">
      <w:pPr>
        <w:jc w:val="right"/>
        <w:rPr>
          <w:sz w:val="24"/>
          <w:szCs w:val="24"/>
          <w:lang w:val="uk-UA"/>
        </w:rPr>
      </w:pPr>
      <w:r w:rsidRPr="00DC7D5E">
        <w:rPr>
          <w:sz w:val="24"/>
          <w:szCs w:val="24"/>
          <w:lang w:val="uk-UA"/>
        </w:rPr>
        <w:t xml:space="preserve">Додаток № </w:t>
      </w:r>
      <w:r>
        <w:rPr>
          <w:sz w:val="24"/>
          <w:szCs w:val="24"/>
          <w:lang w:val="uk-UA"/>
        </w:rPr>
        <w:t>3</w:t>
      </w:r>
      <w:r w:rsidRPr="00DC7D5E">
        <w:rPr>
          <w:sz w:val="24"/>
          <w:szCs w:val="24"/>
          <w:lang w:val="uk-UA"/>
        </w:rPr>
        <w:t xml:space="preserve"> до протоколу засідання </w:t>
      </w:r>
    </w:p>
    <w:p w14:paraId="1A0DF1CE" w14:textId="77777777" w:rsidR="00543B6A" w:rsidRPr="00DC7D5E" w:rsidRDefault="00543B6A" w:rsidP="00543B6A">
      <w:pPr>
        <w:jc w:val="right"/>
        <w:rPr>
          <w:sz w:val="24"/>
          <w:szCs w:val="24"/>
          <w:lang w:val="uk-UA"/>
        </w:rPr>
      </w:pPr>
      <w:r w:rsidRPr="00DC7D5E">
        <w:rPr>
          <w:sz w:val="24"/>
          <w:szCs w:val="24"/>
          <w:lang w:val="uk-UA"/>
        </w:rPr>
        <w:t xml:space="preserve">Наглядової </w:t>
      </w:r>
      <w:r w:rsidRPr="0049753F">
        <w:rPr>
          <w:sz w:val="24"/>
          <w:szCs w:val="24"/>
          <w:lang w:val="uk-UA"/>
        </w:rPr>
        <w:t>ради № 0</w:t>
      </w:r>
      <w:r>
        <w:rPr>
          <w:sz w:val="24"/>
          <w:szCs w:val="24"/>
          <w:lang w:val="uk-UA"/>
        </w:rPr>
        <w:t>5</w:t>
      </w:r>
      <w:r w:rsidRPr="0049753F">
        <w:rPr>
          <w:sz w:val="24"/>
          <w:szCs w:val="24"/>
          <w:lang w:val="uk-UA"/>
        </w:rPr>
        <w:t xml:space="preserve"> від </w:t>
      </w:r>
      <w:r>
        <w:rPr>
          <w:sz w:val="24"/>
          <w:szCs w:val="24"/>
          <w:lang w:val="uk-UA"/>
        </w:rPr>
        <w:t>23</w:t>
      </w:r>
      <w:r w:rsidRPr="0049753F">
        <w:rPr>
          <w:sz w:val="24"/>
          <w:szCs w:val="24"/>
          <w:lang w:val="uk-UA"/>
        </w:rPr>
        <w:t>.0</w:t>
      </w:r>
      <w:r>
        <w:rPr>
          <w:sz w:val="24"/>
          <w:szCs w:val="24"/>
          <w:lang w:val="uk-UA"/>
        </w:rPr>
        <w:t>2</w:t>
      </w:r>
      <w:r w:rsidRPr="0049753F">
        <w:rPr>
          <w:sz w:val="24"/>
          <w:szCs w:val="24"/>
          <w:lang w:val="uk-UA"/>
        </w:rPr>
        <w:t>.202</w:t>
      </w:r>
      <w:r>
        <w:rPr>
          <w:sz w:val="24"/>
          <w:szCs w:val="24"/>
          <w:lang w:val="uk-UA"/>
        </w:rPr>
        <w:t>6</w:t>
      </w:r>
      <w:r w:rsidRPr="0049753F">
        <w:rPr>
          <w:sz w:val="24"/>
          <w:szCs w:val="24"/>
          <w:lang w:val="uk-UA"/>
        </w:rPr>
        <w:t xml:space="preserve"> року</w:t>
      </w:r>
    </w:p>
    <w:p w14:paraId="240230C6" w14:textId="77777777" w:rsidR="00543B6A" w:rsidRPr="00DC7D5E" w:rsidRDefault="00543B6A" w:rsidP="00543B6A">
      <w:pPr>
        <w:jc w:val="right"/>
        <w:rPr>
          <w:b w:val="0"/>
          <w:sz w:val="24"/>
          <w:szCs w:val="24"/>
          <w:lang w:val="uk-UA"/>
        </w:rPr>
      </w:pPr>
      <w:r w:rsidRPr="00DC7D5E">
        <w:rPr>
          <w:b w:val="0"/>
          <w:sz w:val="24"/>
          <w:szCs w:val="24"/>
          <w:lang w:val="uk-UA"/>
        </w:rPr>
        <w:t xml:space="preserve">Форма та текст бюлетеня для голосування на </w:t>
      </w:r>
    </w:p>
    <w:p w14:paraId="0315D39B" w14:textId="77777777" w:rsidR="00543B6A" w:rsidRPr="00DC7D5E" w:rsidRDefault="00543B6A" w:rsidP="00543B6A">
      <w:pPr>
        <w:jc w:val="right"/>
        <w:rPr>
          <w:b w:val="0"/>
          <w:sz w:val="24"/>
          <w:szCs w:val="24"/>
          <w:lang w:val="uk-UA"/>
        </w:rPr>
      </w:pPr>
      <w:r w:rsidRPr="00DC7D5E">
        <w:rPr>
          <w:b w:val="0"/>
          <w:sz w:val="24"/>
          <w:szCs w:val="24"/>
          <w:lang w:val="uk-UA"/>
        </w:rPr>
        <w:t>дистанційних річних загальних зборах ПрАТ «ЕНЕРГОРЕСУРСИ»</w:t>
      </w:r>
    </w:p>
    <w:p w14:paraId="77639335" w14:textId="77777777" w:rsidR="00543B6A" w:rsidRPr="00DC7D5E" w:rsidRDefault="00543B6A" w:rsidP="00543B6A">
      <w:pPr>
        <w:jc w:val="both"/>
        <w:rPr>
          <w:sz w:val="24"/>
          <w:szCs w:val="24"/>
          <w:lang w:val="uk-UA"/>
        </w:rPr>
      </w:pPr>
    </w:p>
    <w:p w14:paraId="42135769" w14:textId="77777777" w:rsidR="00543B6A" w:rsidRPr="008E3F32" w:rsidRDefault="00543B6A" w:rsidP="00543B6A">
      <w:pPr>
        <w:jc w:val="right"/>
        <w:rPr>
          <w:b w:val="0"/>
          <w:sz w:val="22"/>
          <w:szCs w:val="22"/>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543B6A" w:rsidRPr="008E3F32" w14:paraId="5BB63B7C" w14:textId="77777777" w:rsidTr="00D26B43">
        <w:tc>
          <w:tcPr>
            <w:tcW w:w="10314" w:type="dxa"/>
          </w:tcPr>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488"/>
            </w:tblGrid>
            <w:tr w:rsidR="00543B6A" w:rsidRPr="008E3F32" w14:paraId="325CF7A2" w14:textId="77777777" w:rsidTr="00D26B43">
              <w:trPr>
                <w:trHeight w:val="699"/>
              </w:trPr>
              <w:tc>
                <w:tcPr>
                  <w:tcW w:w="9416" w:type="dxa"/>
                  <w:gridSpan w:val="2"/>
                  <w:tcBorders>
                    <w:top w:val="nil"/>
                    <w:left w:val="nil"/>
                    <w:bottom w:val="nil"/>
                    <w:right w:val="nil"/>
                  </w:tcBorders>
                  <w:vAlign w:val="center"/>
                </w:tcPr>
                <w:p w14:paraId="7B0D2AFC" w14:textId="77777777" w:rsidR="00543B6A" w:rsidRPr="008E3F32" w:rsidRDefault="00543B6A" w:rsidP="00D26B43">
                  <w:pPr>
                    <w:autoSpaceDE/>
                    <w:autoSpaceDN/>
                    <w:adjustRightInd/>
                    <w:contextualSpacing/>
                    <w:jc w:val="center"/>
                    <w:rPr>
                      <w:bCs w:val="0"/>
                      <w:noProof/>
                      <w:sz w:val="24"/>
                      <w:szCs w:val="24"/>
                      <w:lang w:val="uk-UA"/>
                    </w:rPr>
                  </w:pPr>
                  <w:r w:rsidRPr="008E3F32">
                    <w:t xml:space="preserve"> </w:t>
                  </w:r>
                  <w:r w:rsidRPr="008E3F32">
                    <w:rPr>
                      <w:bCs w:val="0"/>
                      <w:noProof/>
                      <w:sz w:val="24"/>
                      <w:szCs w:val="24"/>
                      <w:lang w:val="uk-UA"/>
                    </w:rPr>
                    <w:t>ПРИВАТНЕ АКЦІОНЕРНЕ ТОВАРИСТВО «ЕНЕРГОРЕСУРСИ»</w:t>
                  </w:r>
                </w:p>
                <w:p w14:paraId="43370F91" w14:textId="77777777" w:rsidR="00543B6A" w:rsidRPr="008E3F32" w:rsidRDefault="00543B6A" w:rsidP="00D26B43">
                  <w:pPr>
                    <w:autoSpaceDE/>
                    <w:autoSpaceDN/>
                    <w:adjustRightInd/>
                    <w:contextualSpacing/>
                    <w:jc w:val="center"/>
                    <w:rPr>
                      <w:bCs w:val="0"/>
                      <w:lang w:val="uk-UA"/>
                    </w:rPr>
                  </w:pPr>
                  <w:r w:rsidRPr="008E3F32">
                    <w:rPr>
                      <w:bCs w:val="0"/>
                      <w:noProof/>
                      <w:sz w:val="24"/>
                      <w:szCs w:val="24"/>
                      <w:lang w:val="uk-UA"/>
                    </w:rPr>
                    <w:t xml:space="preserve"> (ідентифікаційний код юридичної особи – 31802573)</w:t>
                  </w:r>
                </w:p>
              </w:tc>
            </w:tr>
            <w:tr w:rsidR="00543B6A" w:rsidRPr="008E3F32" w14:paraId="17EE753C" w14:textId="77777777" w:rsidTr="00D26B43">
              <w:trPr>
                <w:trHeight w:val="1061"/>
              </w:trPr>
              <w:tc>
                <w:tcPr>
                  <w:tcW w:w="9416" w:type="dxa"/>
                  <w:gridSpan w:val="2"/>
                  <w:tcBorders>
                    <w:top w:val="nil"/>
                    <w:left w:val="nil"/>
                    <w:right w:val="nil"/>
                  </w:tcBorders>
                  <w:vAlign w:val="center"/>
                </w:tcPr>
                <w:p w14:paraId="3394C00B" w14:textId="77777777" w:rsidR="00543B6A" w:rsidRPr="008E3F32" w:rsidRDefault="00543B6A" w:rsidP="00D26B43">
                  <w:pPr>
                    <w:autoSpaceDE/>
                    <w:autoSpaceDN/>
                    <w:adjustRightInd/>
                    <w:contextualSpacing/>
                    <w:rPr>
                      <w:bCs w:val="0"/>
                      <w:lang w:val="uk-UA"/>
                    </w:rPr>
                  </w:pPr>
                </w:p>
                <w:p w14:paraId="6C9836B1" w14:textId="77777777" w:rsidR="00543B6A" w:rsidRPr="008E3F32" w:rsidRDefault="00543B6A" w:rsidP="00D26B43">
                  <w:pPr>
                    <w:autoSpaceDE/>
                    <w:autoSpaceDN/>
                    <w:adjustRightInd/>
                    <w:contextualSpacing/>
                    <w:jc w:val="center"/>
                    <w:rPr>
                      <w:bCs w:val="0"/>
                      <w:lang w:val="uk-UA"/>
                    </w:rPr>
                  </w:pPr>
                  <w:bookmarkStart w:id="0" w:name="_GoBack"/>
                  <w:r w:rsidRPr="008E3F32">
                    <w:rPr>
                      <w:bCs w:val="0"/>
                      <w:lang w:val="uk-UA"/>
                    </w:rPr>
                    <w:t>БЮЛЕТЕНЬ</w:t>
                  </w:r>
                </w:p>
                <w:p w14:paraId="26771632" w14:textId="77777777" w:rsidR="00543B6A" w:rsidRPr="008E3F32" w:rsidRDefault="00543B6A" w:rsidP="00D26B43">
                  <w:pPr>
                    <w:autoSpaceDE/>
                    <w:autoSpaceDN/>
                    <w:adjustRightInd/>
                    <w:contextualSpacing/>
                    <w:jc w:val="center"/>
                    <w:rPr>
                      <w:bCs w:val="0"/>
                      <w:lang w:val="uk-UA"/>
                    </w:rPr>
                  </w:pPr>
                  <w:r w:rsidRPr="008E3F32">
                    <w:rPr>
                      <w:bCs w:val="0"/>
                      <w:lang w:val="uk-UA"/>
                    </w:rPr>
                    <w:t xml:space="preserve">для голосування на річних загальних зборах, які проводяться дистанційно </w:t>
                  </w:r>
                  <w:r>
                    <w:rPr>
                      <w:bCs w:val="0"/>
                      <w:lang w:val="uk-UA"/>
                    </w:rPr>
                    <w:t>24</w:t>
                  </w:r>
                  <w:r w:rsidRPr="008E3F32">
                    <w:rPr>
                      <w:bCs w:val="0"/>
                      <w:lang w:val="uk-UA"/>
                    </w:rPr>
                    <w:t xml:space="preserve"> </w:t>
                  </w:r>
                  <w:r>
                    <w:rPr>
                      <w:bCs w:val="0"/>
                      <w:lang w:val="uk-UA"/>
                    </w:rPr>
                    <w:t xml:space="preserve">квітня </w:t>
                  </w:r>
                  <w:r w:rsidRPr="008E3F32">
                    <w:rPr>
                      <w:bCs w:val="0"/>
                      <w:lang w:val="uk-UA"/>
                    </w:rPr>
                    <w:t>202</w:t>
                  </w:r>
                  <w:r>
                    <w:rPr>
                      <w:bCs w:val="0"/>
                      <w:lang w:val="uk-UA"/>
                    </w:rPr>
                    <w:t>6</w:t>
                  </w:r>
                  <w:r w:rsidRPr="008E3F32">
                    <w:rPr>
                      <w:bCs w:val="0"/>
                      <w:lang w:val="uk-UA"/>
                    </w:rPr>
                    <w:t xml:space="preserve"> року</w:t>
                  </w:r>
                </w:p>
                <w:bookmarkEnd w:id="0"/>
                <w:p w14:paraId="419B333D" w14:textId="77777777" w:rsidR="00543B6A" w:rsidRPr="008E3F32" w:rsidRDefault="00543B6A" w:rsidP="00D26B43">
                  <w:pPr>
                    <w:autoSpaceDE/>
                    <w:autoSpaceDN/>
                    <w:adjustRightInd/>
                    <w:contextualSpacing/>
                    <w:jc w:val="center"/>
                    <w:rPr>
                      <w:bCs w:val="0"/>
                      <w:sz w:val="16"/>
                      <w:szCs w:val="16"/>
                      <w:lang w:val="uk-UA"/>
                    </w:rPr>
                  </w:pPr>
                </w:p>
                <w:p w14:paraId="7A09720A" w14:textId="77777777" w:rsidR="00543B6A" w:rsidRPr="008E3F32" w:rsidRDefault="00543B6A" w:rsidP="00D26B43">
                  <w:pPr>
                    <w:autoSpaceDE/>
                    <w:autoSpaceDN/>
                    <w:adjustRightInd/>
                    <w:contextualSpacing/>
                    <w:jc w:val="center"/>
                    <w:rPr>
                      <w:b w:val="0"/>
                      <w:bCs w:val="0"/>
                      <w:color w:val="000000"/>
                      <w:lang w:val="uk-UA"/>
                    </w:rPr>
                  </w:pPr>
                  <w:r w:rsidRPr="008E3F32">
                    <w:rPr>
                      <w:b w:val="0"/>
                      <w:bCs w:val="0"/>
                      <w:color w:val="000000"/>
                      <w:lang w:val="uk-UA"/>
                    </w:rPr>
                    <w:t>(голосування на річних загальних зборах</w:t>
                  </w:r>
                </w:p>
                <w:p w14:paraId="5768E364" w14:textId="77777777" w:rsidR="00543B6A" w:rsidRPr="008E3F32" w:rsidRDefault="00543B6A" w:rsidP="00D26B43">
                  <w:pPr>
                    <w:autoSpaceDE/>
                    <w:autoSpaceDN/>
                    <w:adjustRightInd/>
                    <w:contextualSpacing/>
                    <w:jc w:val="center"/>
                    <w:rPr>
                      <w:b w:val="0"/>
                      <w:bCs w:val="0"/>
                      <w:color w:val="000000"/>
                      <w:lang w:val="uk-UA"/>
                    </w:rPr>
                  </w:pPr>
                  <w:r w:rsidRPr="008E3F32">
                    <w:rPr>
                      <w:b w:val="0"/>
                      <w:bCs w:val="0"/>
                      <w:color w:val="000000"/>
                      <w:lang w:val="uk-UA"/>
                    </w:rPr>
                    <w:t>ПРИВАТНОГО  АКЦІОНЕРНОГО ТОВАРИСТВА «ЕНЕРГОРЕСУРСИ»</w:t>
                  </w:r>
                </w:p>
                <w:p w14:paraId="6DE8539C" w14:textId="77777777" w:rsidR="00543B6A" w:rsidRPr="008E3F32" w:rsidRDefault="00543B6A" w:rsidP="00D26B43">
                  <w:pPr>
                    <w:autoSpaceDE/>
                    <w:autoSpaceDN/>
                    <w:adjustRightInd/>
                    <w:contextualSpacing/>
                    <w:jc w:val="center"/>
                    <w:rPr>
                      <w:b w:val="0"/>
                      <w:bCs w:val="0"/>
                      <w:color w:val="000000"/>
                      <w:lang w:val="uk-UA"/>
                    </w:rPr>
                  </w:pPr>
                  <w:r w:rsidRPr="0049753F">
                    <w:rPr>
                      <w:b w:val="0"/>
                      <w:bCs w:val="0"/>
                      <w:color w:val="000000"/>
                      <w:lang w:val="uk-UA"/>
                    </w:rPr>
                    <w:t>Починається з 0</w:t>
                  </w:r>
                  <w:r>
                    <w:rPr>
                      <w:b w:val="0"/>
                      <w:bCs w:val="0"/>
                      <w:color w:val="000000"/>
                      <w:lang w:val="uk-UA"/>
                    </w:rPr>
                    <w:t>9</w:t>
                  </w:r>
                  <w:r w:rsidRPr="0049753F">
                    <w:rPr>
                      <w:b w:val="0"/>
                      <w:bCs w:val="0"/>
                      <w:color w:val="000000"/>
                      <w:lang w:val="uk-UA"/>
                    </w:rPr>
                    <w:t xml:space="preserve"> квітня 202</w:t>
                  </w:r>
                  <w:r>
                    <w:rPr>
                      <w:b w:val="0"/>
                      <w:bCs w:val="0"/>
                      <w:color w:val="000000"/>
                      <w:lang w:val="uk-UA"/>
                    </w:rPr>
                    <w:t>6</w:t>
                  </w:r>
                  <w:r w:rsidRPr="0049753F">
                    <w:rPr>
                      <w:b w:val="0"/>
                      <w:bCs w:val="0"/>
                      <w:color w:val="000000"/>
                      <w:lang w:val="uk-UA"/>
                    </w:rPr>
                    <w:t xml:space="preserve"> року та</w:t>
                  </w:r>
                  <w:r w:rsidRPr="008E3F32">
                    <w:rPr>
                      <w:b w:val="0"/>
                      <w:bCs w:val="0"/>
                      <w:color w:val="000000"/>
                      <w:lang w:val="uk-UA"/>
                    </w:rPr>
                    <w:t xml:space="preserve">  завершується о 18 годині 00 хв. </w:t>
                  </w:r>
                  <w:r>
                    <w:rPr>
                      <w:b w:val="0"/>
                      <w:bCs w:val="0"/>
                      <w:color w:val="000000"/>
                      <w:lang w:val="uk-UA"/>
                    </w:rPr>
                    <w:t>24</w:t>
                  </w:r>
                  <w:r w:rsidRPr="008E3F32">
                    <w:rPr>
                      <w:b w:val="0"/>
                      <w:bCs w:val="0"/>
                      <w:color w:val="000000"/>
                      <w:lang w:val="uk-UA"/>
                    </w:rPr>
                    <w:t xml:space="preserve"> </w:t>
                  </w:r>
                  <w:r>
                    <w:rPr>
                      <w:b w:val="0"/>
                      <w:bCs w:val="0"/>
                      <w:color w:val="000000"/>
                      <w:lang w:val="uk-UA"/>
                    </w:rPr>
                    <w:t xml:space="preserve">квітня </w:t>
                  </w:r>
                  <w:r w:rsidRPr="008E3F32">
                    <w:rPr>
                      <w:b w:val="0"/>
                      <w:bCs w:val="0"/>
                      <w:color w:val="000000"/>
                      <w:lang w:val="uk-UA"/>
                    </w:rPr>
                    <w:t>202</w:t>
                  </w:r>
                  <w:r>
                    <w:rPr>
                      <w:b w:val="0"/>
                      <w:bCs w:val="0"/>
                      <w:color w:val="000000"/>
                      <w:lang w:val="uk-UA"/>
                    </w:rPr>
                    <w:t>6</w:t>
                  </w:r>
                  <w:r w:rsidRPr="008E3F32">
                    <w:rPr>
                      <w:b w:val="0"/>
                      <w:bCs w:val="0"/>
                      <w:color w:val="000000"/>
                      <w:lang w:val="uk-UA"/>
                    </w:rPr>
                    <w:t xml:space="preserve"> року)</w:t>
                  </w:r>
                </w:p>
                <w:p w14:paraId="04DC712D" w14:textId="77777777" w:rsidR="00543B6A" w:rsidRPr="008E3F32" w:rsidRDefault="00543B6A" w:rsidP="00D26B43">
                  <w:pPr>
                    <w:autoSpaceDE/>
                    <w:autoSpaceDN/>
                    <w:adjustRightInd/>
                    <w:contextualSpacing/>
                    <w:rPr>
                      <w:b w:val="0"/>
                      <w:bCs w:val="0"/>
                      <w:lang w:val="uk-UA"/>
                    </w:rPr>
                  </w:pPr>
                </w:p>
              </w:tc>
            </w:tr>
            <w:tr w:rsidR="00543B6A" w:rsidRPr="008E3F32" w14:paraId="66AB73C4" w14:textId="77777777" w:rsidTr="00D26B43">
              <w:tc>
                <w:tcPr>
                  <w:tcW w:w="4928" w:type="dxa"/>
                  <w:vAlign w:val="center"/>
                </w:tcPr>
                <w:p w14:paraId="321446E1"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t>Дата проведення річних загальних зборів:</w:t>
                  </w:r>
                </w:p>
              </w:tc>
              <w:tc>
                <w:tcPr>
                  <w:tcW w:w="4488" w:type="dxa"/>
                  <w:vAlign w:val="center"/>
                </w:tcPr>
                <w:p w14:paraId="4EEFF589" w14:textId="77777777" w:rsidR="00543B6A" w:rsidRPr="008E3F32" w:rsidRDefault="00543B6A" w:rsidP="00D26B43">
                  <w:pPr>
                    <w:widowControl/>
                    <w:autoSpaceDE/>
                    <w:autoSpaceDN/>
                    <w:adjustRightInd/>
                    <w:contextualSpacing/>
                    <w:rPr>
                      <w:b w:val="0"/>
                      <w:bCs w:val="0"/>
                      <w:lang w:val="uk-UA"/>
                    </w:rPr>
                  </w:pPr>
                  <w:r>
                    <w:rPr>
                      <w:b w:val="0"/>
                      <w:bCs w:val="0"/>
                      <w:color w:val="000000"/>
                      <w:lang w:val="uk-UA"/>
                    </w:rPr>
                    <w:t>24</w:t>
                  </w:r>
                  <w:r w:rsidRPr="008E3F32">
                    <w:rPr>
                      <w:b w:val="0"/>
                      <w:bCs w:val="0"/>
                      <w:color w:val="000000"/>
                      <w:lang w:val="uk-UA"/>
                    </w:rPr>
                    <w:t xml:space="preserve"> </w:t>
                  </w:r>
                  <w:r>
                    <w:rPr>
                      <w:b w:val="0"/>
                      <w:bCs w:val="0"/>
                      <w:color w:val="000000"/>
                      <w:lang w:val="uk-UA"/>
                    </w:rPr>
                    <w:t xml:space="preserve">квітня </w:t>
                  </w:r>
                  <w:r w:rsidRPr="008E3F32">
                    <w:rPr>
                      <w:b w:val="0"/>
                      <w:bCs w:val="0"/>
                      <w:color w:val="000000"/>
                      <w:lang w:val="uk-UA"/>
                    </w:rPr>
                    <w:t>202</w:t>
                  </w:r>
                  <w:r>
                    <w:rPr>
                      <w:b w:val="0"/>
                      <w:bCs w:val="0"/>
                      <w:color w:val="000000"/>
                      <w:lang w:val="uk-UA"/>
                    </w:rPr>
                    <w:t>6</w:t>
                  </w:r>
                  <w:r w:rsidRPr="008E3F32">
                    <w:rPr>
                      <w:b w:val="0"/>
                      <w:bCs w:val="0"/>
                      <w:color w:val="000000"/>
                      <w:lang w:val="uk-UA"/>
                    </w:rPr>
                    <w:t xml:space="preserve"> року</w:t>
                  </w:r>
                </w:p>
              </w:tc>
            </w:tr>
            <w:tr w:rsidR="00543B6A" w:rsidRPr="008E3F32" w14:paraId="4667C715" w14:textId="77777777" w:rsidTr="00D26B43">
              <w:tc>
                <w:tcPr>
                  <w:tcW w:w="4928" w:type="dxa"/>
                  <w:vAlign w:val="center"/>
                </w:tcPr>
                <w:p w14:paraId="5A850EBA"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t xml:space="preserve">Дата заповнення бюлетеня акціонером (представником акціонера):                           </w:t>
                  </w:r>
                </w:p>
              </w:tc>
              <w:tc>
                <w:tcPr>
                  <w:tcW w:w="4488" w:type="dxa"/>
                  <w:vAlign w:val="center"/>
                </w:tcPr>
                <w:p w14:paraId="3D92DE52" w14:textId="77777777" w:rsidR="00543B6A" w:rsidRPr="008E3F32" w:rsidRDefault="00543B6A" w:rsidP="00D26B43">
                  <w:pPr>
                    <w:widowControl/>
                    <w:autoSpaceDE/>
                    <w:autoSpaceDN/>
                    <w:adjustRightInd/>
                    <w:contextualSpacing/>
                    <w:rPr>
                      <w:b w:val="0"/>
                      <w:bCs w:val="0"/>
                      <w:lang w:val="uk-UA"/>
                    </w:rPr>
                  </w:pPr>
                </w:p>
              </w:tc>
            </w:tr>
          </w:tbl>
          <w:p w14:paraId="164D3B8F" w14:textId="77777777" w:rsidR="00543B6A" w:rsidRPr="008E3F32" w:rsidRDefault="00543B6A" w:rsidP="00D26B43">
            <w:pPr>
              <w:widowControl/>
              <w:autoSpaceDE/>
              <w:autoSpaceDN/>
              <w:adjustRightInd/>
              <w:rPr>
                <w:b w:val="0"/>
                <w:bCs w:val="0"/>
                <w:sz w:val="16"/>
                <w:szCs w:val="16"/>
                <w:lang w:val="uk-UA"/>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483"/>
            </w:tblGrid>
            <w:tr w:rsidR="00543B6A" w:rsidRPr="008E3F32" w14:paraId="174A4CDA" w14:textId="77777777" w:rsidTr="00D26B43">
              <w:trPr>
                <w:trHeight w:val="483"/>
              </w:trPr>
              <w:tc>
                <w:tcPr>
                  <w:tcW w:w="9411" w:type="dxa"/>
                  <w:gridSpan w:val="2"/>
                  <w:shd w:val="clear" w:color="auto" w:fill="D9D9D9"/>
                  <w:vAlign w:val="center"/>
                </w:tcPr>
                <w:p w14:paraId="2BF2A901" w14:textId="77777777" w:rsidR="00543B6A" w:rsidRPr="008E3F32" w:rsidRDefault="00543B6A" w:rsidP="00D26B43">
                  <w:pPr>
                    <w:widowControl/>
                    <w:autoSpaceDE/>
                    <w:autoSpaceDN/>
                    <w:adjustRightInd/>
                    <w:contextualSpacing/>
                    <w:rPr>
                      <w:color w:val="000000"/>
                      <w:lang w:val="uk-UA"/>
                    </w:rPr>
                  </w:pPr>
                  <w:r w:rsidRPr="008E3F32">
                    <w:rPr>
                      <w:color w:val="000000"/>
                      <w:lang w:val="uk-UA"/>
                    </w:rPr>
                    <w:t>Реквізити акціонера:</w:t>
                  </w:r>
                </w:p>
              </w:tc>
            </w:tr>
            <w:tr w:rsidR="00543B6A" w:rsidRPr="008E3F32" w14:paraId="49176F3A" w14:textId="77777777" w:rsidTr="00D26B43">
              <w:trPr>
                <w:trHeight w:val="830"/>
              </w:trPr>
              <w:tc>
                <w:tcPr>
                  <w:tcW w:w="4928" w:type="dxa"/>
                  <w:vAlign w:val="center"/>
                </w:tcPr>
                <w:p w14:paraId="18731799" w14:textId="77777777" w:rsidR="00543B6A" w:rsidRPr="008E3F32" w:rsidRDefault="00543B6A" w:rsidP="00D26B43">
                  <w:pPr>
                    <w:widowControl/>
                    <w:autoSpaceDE/>
                    <w:autoSpaceDN/>
                    <w:adjustRightInd/>
                    <w:contextualSpacing/>
                    <w:rPr>
                      <w:b w:val="0"/>
                      <w:color w:val="000000"/>
                      <w:u w:val="single"/>
                      <w:lang w:val="uk-UA"/>
                    </w:rPr>
                  </w:pPr>
                  <w:r w:rsidRPr="008E3F32">
                    <w:rPr>
                      <w:b w:val="0"/>
                      <w:color w:val="000000"/>
                      <w:lang w:val="uk-UA"/>
                    </w:rPr>
                    <w:t>Ім’я/Найменування акціонера</w:t>
                  </w:r>
                </w:p>
              </w:tc>
              <w:tc>
                <w:tcPr>
                  <w:tcW w:w="4483" w:type="dxa"/>
                </w:tcPr>
                <w:p w14:paraId="125CF83D" w14:textId="77777777" w:rsidR="00543B6A" w:rsidRPr="008E3F32" w:rsidRDefault="00543B6A" w:rsidP="00D26B43">
                  <w:pPr>
                    <w:widowControl/>
                    <w:autoSpaceDE/>
                    <w:autoSpaceDN/>
                    <w:adjustRightInd/>
                    <w:contextualSpacing/>
                    <w:jc w:val="both"/>
                    <w:rPr>
                      <w:b w:val="0"/>
                      <w:iCs/>
                      <w:color w:val="000000"/>
                      <w:lang w:val="uk-UA"/>
                    </w:rPr>
                  </w:pPr>
                </w:p>
                <w:p w14:paraId="13AC03B8" w14:textId="77777777" w:rsidR="00543B6A" w:rsidRPr="008E3F32" w:rsidRDefault="00543B6A" w:rsidP="00D26B43">
                  <w:pPr>
                    <w:widowControl/>
                    <w:autoSpaceDE/>
                    <w:autoSpaceDN/>
                    <w:adjustRightInd/>
                    <w:contextualSpacing/>
                    <w:jc w:val="both"/>
                    <w:rPr>
                      <w:b w:val="0"/>
                      <w:iCs/>
                      <w:color w:val="000000"/>
                      <w:lang w:val="uk-UA"/>
                    </w:rPr>
                  </w:pPr>
                </w:p>
              </w:tc>
            </w:tr>
            <w:tr w:rsidR="00543B6A" w:rsidRPr="008E3F32" w14:paraId="665C8DD5" w14:textId="77777777" w:rsidTr="00D26B43">
              <w:trPr>
                <w:trHeight w:val="1900"/>
              </w:trPr>
              <w:tc>
                <w:tcPr>
                  <w:tcW w:w="4928" w:type="dxa"/>
                  <w:vAlign w:val="center"/>
                </w:tcPr>
                <w:p w14:paraId="2312E58E"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t xml:space="preserve">Ідентифікаційний код юридичної особи (Код за ЄДРПОУ) – акціонера  </w:t>
                  </w:r>
                  <w:r w:rsidRPr="008E3F32">
                    <w:rPr>
                      <w:b w:val="0"/>
                      <w:bCs w:val="0"/>
                      <w:i/>
                      <w:lang w:val="uk-UA"/>
                    </w:rPr>
                    <w:t>(для юридичних осіб зареєстрованих в Україні)</w:t>
                  </w:r>
                  <w:r w:rsidRPr="008E3F32">
                    <w:rPr>
                      <w:b w:val="0"/>
                      <w:bCs w:val="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8E3F32">
                    <w:rPr>
                      <w:b w:val="0"/>
                      <w:bCs w:val="0"/>
                      <w:i/>
                      <w:lang w:val="uk-UA"/>
                    </w:rPr>
                    <w:t>(для юридичних осіб зареєстрованих поза територією України)</w:t>
                  </w:r>
                  <w:r w:rsidRPr="008E3F32">
                    <w:rPr>
                      <w:b w:val="0"/>
                      <w:bCs w:val="0"/>
                      <w:lang w:val="uk-UA"/>
                    </w:rPr>
                    <w:t xml:space="preserve"> </w:t>
                  </w:r>
                </w:p>
              </w:tc>
              <w:tc>
                <w:tcPr>
                  <w:tcW w:w="4483" w:type="dxa"/>
                </w:tcPr>
                <w:p w14:paraId="26FD3821" w14:textId="77777777" w:rsidR="00543B6A" w:rsidRPr="008E3F32" w:rsidRDefault="00543B6A" w:rsidP="00D26B43">
                  <w:pPr>
                    <w:widowControl/>
                    <w:autoSpaceDE/>
                    <w:autoSpaceDN/>
                    <w:adjustRightInd/>
                    <w:contextualSpacing/>
                    <w:jc w:val="both"/>
                    <w:rPr>
                      <w:b w:val="0"/>
                      <w:bCs w:val="0"/>
                      <w:szCs w:val="24"/>
                      <w:lang w:val="uk-UA"/>
                    </w:rPr>
                  </w:pPr>
                </w:p>
                <w:p w14:paraId="5B5EFEA9" w14:textId="77777777" w:rsidR="00543B6A" w:rsidRPr="008E3F32" w:rsidRDefault="00543B6A" w:rsidP="00D26B43">
                  <w:pPr>
                    <w:widowControl/>
                    <w:autoSpaceDE/>
                    <w:autoSpaceDN/>
                    <w:adjustRightInd/>
                    <w:contextualSpacing/>
                    <w:jc w:val="both"/>
                    <w:rPr>
                      <w:lang w:val="uk-UA"/>
                    </w:rPr>
                  </w:pPr>
                </w:p>
              </w:tc>
            </w:tr>
          </w:tbl>
          <w:p w14:paraId="07BA0890" w14:textId="77777777" w:rsidR="00543B6A" w:rsidRPr="008E3F32" w:rsidRDefault="00543B6A" w:rsidP="00D26B43">
            <w:pPr>
              <w:widowControl/>
              <w:autoSpaceDE/>
              <w:autoSpaceDN/>
              <w:adjustRightInd/>
              <w:rPr>
                <w:b w:val="0"/>
                <w:bCs w:val="0"/>
                <w:sz w:val="16"/>
                <w:szCs w:val="16"/>
                <w:lang w:val="uk-UA"/>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483"/>
            </w:tblGrid>
            <w:tr w:rsidR="00543B6A" w:rsidRPr="008E3F32" w14:paraId="6D4993C0" w14:textId="77777777" w:rsidTr="00D26B43">
              <w:trPr>
                <w:trHeight w:val="472"/>
              </w:trPr>
              <w:tc>
                <w:tcPr>
                  <w:tcW w:w="9411" w:type="dxa"/>
                  <w:gridSpan w:val="2"/>
                  <w:shd w:val="clear" w:color="auto" w:fill="D9D9D9"/>
                  <w:vAlign w:val="center"/>
                </w:tcPr>
                <w:p w14:paraId="06E72A2C" w14:textId="77777777" w:rsidR="00543B6A" w:rsidRPr="008E3F32" w:rsidRDefault="00543B6A" w:rsidP="00D26B43">
                  <w:pPr>
                    <w:widowControl/>
                    <w:autoSpaceDE/>
                    <w:autoSpaceDN/>
                    <w:adjustRightInd/>
                    <w:contextualSpacing/>
                    <w:rPr>
                      <w:bCs w:val="0"/>
                      <w:lang w:val="uk-UA"/>
                    </w:rPr>
                  </w:pPr>
                  <w:r w:rsidRPr="008E3F32">
                    <w:rPr>
                      <w:bCs w:val="0"/>
                      <w:lang w:val="uk-UA"/>
                    </w:rPr>
                    <w:t xml:space="preserve">Реквізити представника акціонера (за наявності):  </w:t>
                  </w:r>
                </w:p>
              </w:tc>
            </w:tr>
            <w:tr w:rsidR="00543B6A" w:rsidRPr="008E3F32" w14:paraId="72B6E788" w14:textId="77777777" w:rsidTr="00D26B43">
              <w:trPr>
                <w:trHeight w:val="1100"/>
              </w:trPr>
              <w:tc>
                <w:tcPr>
                  <w:tcW w:w="4928" w:type="dxa"/>
                  <w:vAlign w:val="center"/>
                </w:tcPr>
                <w:p w14:paraId="3AB62EAD"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t>Ім’я</w:t>
                  </w:r>
                  <w:r w:rsidRPr="008E3F32">
                    <w:rPr>
                      <w:b w:val="0"/>
                      <w:color w:val="000000"/>
                      <w:lang w:val="uk-UA"/>
                    </w:rPr>
                    <w:t xml:space="preserve"> / Найменування</w:t>
                  </w:r>
                  <w:r w:rsidRPr="008E3F32">
                    <w:rPr>
                      <w:b w:val="0"/>
                      <w:bCs w:val="0"/>
                      <w:lang w:val="uk-UA"/>
                    </w:rPr>
                    <w:t xml:space="preserve"> представника акціонера</w:t>
                  </w:r>
                </w:p>
                <w:p w14:paraId="7A297B7C" w14:textId="77777777" w:rsidR="00543B6A" w:rsidRPr="008E3F32" w:rsidRDefault="00543B6A" w:rsidP="00D26B43">
                  <w:pPr>
                    <w:widowControl/>
                    <w:autoSpaceDE/>
                    <w:autoSpaceDN/>
                    <w:adjustRightInd/>
                    <w:contextualSpacing/>
                    <w:rPr>
                      <w:b w:val="0"/>
                      <w:bCs w:val="0"/>
                      <w:i/>
                      <w:lang w:val="uk-UA"/>
                    </w:rPr>
                  </w:pPr>
                  <w:r w:rsidRPr="008E3F32">
                    <w:rPr>
                      <w:b w:val="0"/>
                      <w:bCs w:val="0"/>
                      <w:i/>
                      <w:lang w:val="uk-UA"/>
                    </w:rPr>
                    <w:t>(а також ім’я фізичної особи – представника юридичної особи – представника акціонера (за наявності))</w:t>
                  </w:r>
                </w:p>
                <w:p w14:paraId="24733FAE" w14:textId="77777777" w:rsidR="00543B6A" w:rsidRPr="008E3F32" w:rsidRDefault="00543B6A" w:rsidP="00D26B43">
                  <w:pPr>
                    <w:widowControl/>
                    <w:autoSpaceDE/>
                    <w:autoSpaceDN/>
                    <w:adjustRightInd/>
                    <w:contextualSpacing/>
                    <w:rPr>
                      <w:b w:val="0"/>
                      <w:bCs w:val="0"/>
                      <w:i/>
                      <w:lang w:val="uk-UA"/>
                    </w:rPr>
                  </w:pPr>
                </w:p>
              </w:tc>
              <w:tc>
                <w:tcPr>
                  <w:tcW w:w="4483" w:type="dxa"/>
                </w:tcPr>
                <w:p w14:paraId="745EC4F5" w14:textId="77777777" w:rsidR="00543B6A" w:rsidRPr="008E3F32" w:rsidRDefault="00543B6A" w:rsidP="00D26B43">
                  <w:pPr>
                    <w:widowControl/>
                    <w:autoSpaceDE/>
                    <w:autoSpaceDN/>
                    <w:adjustRightInd/>
                    <w:contextualSpacing/>
                    <w:jc w:val="both"/>
                    <w:rPr>
                      <w:b w:val="0"/>
                      <w:lang w:val="uk-UA"/>
                    </w:rPr>
                  </w:pPr>
                </w:p>
              </w:tc>
            </w:tr>
            <w:tr w:rsidR="00543B6A" w:rsidRPr="008E3F32" w14:paraId="0F24956E" w14:textId="77777777" w:rsidTr="00D26B43">
              <w:trPr>
                <w:trHeight w:val="1174"/>
              </w:trPr>
              <w:tc>
                <w:tcPr>
                  <w:tcW w:w="4928" w:type="dxa"/>
                </w:tcPr>
                <w:p w14:paraId="6DDD4869" w14:textId="77777777" w:rsidR="00543B6A" w:rsidRPr="008E3F32" w:rsidRDefault="00543B6A" w:rsidP="00D26B43">
                  <w:pPr>
                    <w:widowControl/>
                    <w:autoSpaceDE/>
                    <w:autoSpaceDN/>
                    <w:adjustRightInd/>
                    <w:contextualSpacing/>
                    <w:jc w:val="both"/>
                    <w:rPr>
                      <w:b w:val="0"/>
                      <w:bCs w:val="0"/>
                      <w:lang w:val="uk-UA"/>
                    </w:rPr>
                  </w:pPr>
                  <w:r w:rsidRPr="008E3F32">
                    <w:rPr>
                      <w:b w:val="0"/>
                      <w:bCs w:val="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8E3F32">
                    <w:rPr>
                      <w:b w:val="0"/>
                      <w:bCs w:val="0"/>
                      <w:i/>
                      <w:lang w:val="uk-UA"/>
                    </w:rPr>
                    <w:t>(для фізичної особи)</w:t>
                  </w:r>
                </w:p>
              </w:tc>
              <w:tc>
                <w:tcPr>
                  <w:tcW w:w="4483" w:type="dxa"/>
                </w:tcPr>
                <w:p w14:paraId="5D2FD5A9" w14:textId="77777777" w:rsidR="00543B6A" w:rsidRPr="008E3F32" w:rsidRDefault="00543B6A" w:rsidP="00D26B43">
                  <w:pPr>
                    <w:widowControl/>
                    <w:autoSpaceDE/>
                    <w:autoSpaceDN/>
                    <w:adjustRightInd/>
                    <w:contextualSpacing/>
                    <w:jc w:val="both"/>
                    <w:rPr>
                      <w:lang w:val="uk-UA"/>
                    </w:rPr>
                  </w:pPr>
                </w:p>
              </w:tc>
            </w:tr>
          </w:tbl>
          <w:p w14:paraId="0985590F" w14:textId="77777777" w:rsidR="00543B6A" w:rsidRPr="008E3F32" w:rsidRDefault="00543B6A" w:rsidP="00D26B43">
            <w:pPr>
              <w:jc w:val="both"/>
              <w:rPr>
                <w:sz w:val="22"/>
                <w:szCs w:val="22"/>
                <w:lang w:val="uk-UA"/>
              </w:rPr>
            </w:pPr>
          </w:p>
        </w:tc>
      </w:tr>
      <w:tr w:rsidR="00543B6A" w:rsidRPr="008E3F32" w14:paraId="6E8AA67D" w14:textId="77777777" w:rsidTr="00D26B43">
        <w:tc>
          <w:tcPr>
            <w:tcW w:w="10314" w:type="dxa"/>
          </w:tcPr>
          <w:tbl>
            <w:tblPr>
              <w:tblW w:w="0" w:type="auto"/>
              <w:tblLayout w:type="fixed"/>
              <w:tblLook w:val="00A0" w:firstRow="1" w:lastRow="0" w:firstColumn="1" w:lastColumn="0" w:noHBand="0" w:noVBand="0"/>
            </w:tblPr>
            <w:tblGrid>
              <w:gridCol w:w="1935"/>
              <w:gridCol w:w="1930"/>
              <w:gridCol w:w="1101"/>
              <w:gridCol w:w="281"/>
              <w:gridCol w:w="2180"/>
              <w:gridCol w:w="1989"/>
            </w:tblGrid>
            <w:tr w:rsidR="00543B6A" w:rsidRPr="008E3F32" w14:paraId="2DFB9ED6" w14:textId="77777777" w:rsidTr="00D26B43">
              <w:trPr>
                <w:trHeight w:val="1547"/>
              </w:trPr>
              <w:tc>
                <w:tcPr>
                  <w:tcW w:w="9416" w:type="dxa"/>
                  <w:gridSpan w:val="6"/>
                </w:tcPr>
                <w:p w14:paraId="7914F63C" w14:textId="77777777" w:rsidR="00543B6A" w:rsidRPr="008E3F32" w:rsidRDefault="00543B6A" w:rsidP="00D26B43">
                  <w:pPr>
                    <w:ind w:firstLine="743"/>
                    <w:contextualSpacing/>
                    <w:jc w:val="both"/>
                    <w:rPr>
                      <w:b w:val="0"/>
                      <w:bCs w:val="0"/>
                      <w:i/>
                      <w:color w:val="767171"/>
                      <w:lang w:val="uk-UA"/>
                    </w:rPr>
                  </w:pPr>
                  <w:r w:rsidRPr="008E3F32">
                    <w:rPr>
                      <w:b w:val="0"/>
                      <w:bCs w:val="0"/>
                      <w:i/>
                      <w:color w:val="767171"/>
                      <w:szCs w:val="22"/>
                      <w:lang w:val="uk-UA"/>
                    </w:rPr>
                    <w:t xml:space="preserve">Увага! </w:t>
                  </w:r>
                </w:p>
                <w:p w14:paraId="3437551B"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49C8C9A5"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За відсутності таких реквізитів і підпису (-</w:t>
                  </w:r>
                  <w:proofErr w:type="spellStart"/>
                  <w:r w:rsidRPr="008E3F32">
                    <w:rPr>
                      <w:bCs w:val="0"/>
                      <w:i/>
                      <w:color w:val="767171"/>
                      <w:szCs w:val="22"/>
                      <w:lang w:val="uk-UA"/>
                    </w:rPr>
                    <w:t>ів</w:t>
                  </w:r>
                  <w:proofErr w:type="spellEnd"/>
                  <w:r w:rsidRPr="008E3F32">
                    <w:rPr>
                      <w:bCs w:val="0"/>
                      <w:i/>
                      <w:color w:val="767171"/>
                      <w:szCs w:val="22"/>
                      <w:lang w:val="uk-UA"/>
                    </w:rPr>
                    <w:t>) бюлетень вважається недійсним і не враховується під час підрахунку голосів.</w:t>
                  </w:r>
                </w:p>
                <w:p w14:paraId="36EC9ACE"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 xml:space="preserve">Бюлетень може бути заповнений </w:t>
                  </w:r>
                  <w:proofErr w:type="spellStart"/>
                  <w:r w:rsidRPr="008E3F32">
                    <w:rPr>
                      <w:bCs w:val="0"/>
                      <w:i/>
                      <w:color w:val="767171"/>
                      <w:szCs w:val="22"/>
                      <w:lang w:val="uk-UA"/>
                    </w:rPr>
                    <w:t>машинодруком</w:t>
                  </w:r>
                  <w:proofErr w:type="spellEnd"/>
                  <w:r w:rsidRPr="008E3F32">
                    <w:rPr>
                      <w:bCs w:val="0"/>
                      <w:i/>
                      <w:color w:val="767171"/>
                      <w:szCs w:val="22"/>
                      <w:lang w:val="uk-UA"/>
                    </w:rPr>
                    <w:t xml:space="preserve">. </w:t>
                  </w:r>
                </w:p>
              </w:tc>
            </w:tr>
            <w:tr w:rsidR="00543B6A" w:rsidRPr="008E3F32" w14:paraId="660CECFB" w14:textId="77777777" w:rsidTr="00D26B43">
              <w:trPr>
                <w:trHeight w:val="47"/>
              </w:trPr>
              <w:tc>
                <w:tcPr>
                  <w:tcW w:w="9416" w:type="dxa"/>
                  <w:gridSpan w:val="6"/>
                </w:tcPr>
                <w:p w14:paraId="290954F4" w14:textId="77777777" w:rsidR="00543B6A" w:rsidRPr="008E3F32" w:rsidRDefault="00543B6A" w:rsidP="00D26B43">
                  <w:pPr>
                    <w:tabs>
                      <w:tab w:val="center" w:pos="4844"/>
                      <w:tab w:val="left" w:pos="6730"/>
                      <w:tab w:val="right" w:pos="9689"/>
                    </w:tabs>
                    <w:rPr>
                      <w:color w:val="767171"/>
                      <w:lang w:val="uk-UA"/>
                    </w:rPr>
                  </w:pPr>
                </w:p>
              </w:tc>
            </w:tr>
            <w:tr w:rsidR="00543B6A" w:rsidRPr="008E3F32" w14:paraId="4C061734" w14:textId="77777777" w:rsidTr="00D26B43">
              <w:tc>
                <w:tcPr>
                  <w:tcW w:w="1935" w:type="dxa"/>
                  <w:vMerge w:val="restart"/>
                  <w:vAlign w:val="center"/>
                </w:tcPr>
                <w:p w14:paraId="18EC38F2" w14:textId="77777777" w:rsidR="00543B6A" w:rsidRPr="008E3F32" w:rsidRDefault="00543B6A" w:rsidP="00D26B43">
                  <w:pPr>
                    <w:tabs>
                      <w:tab w:val="center" w:pos="4844"/>
                      <w:tab w:val="right" w:pos="9689"/>
                    </w:tabs>
                    <w:jc w:val="center"/>
                    <w:rPr>
                      <w:color w:val="767171"/>
                      <w:szCs w:val="22"/>
                      <w:lang w:val="uk-UA"/>
                    </w:rPr>
                  </w:pPr>
                  <w:r w:rsidRPr="008E3F32">
                    <w:rPr>
                      <w:color w:val="767171"/>
                      <w:szCs w:val="22"/>
                      <w:lang w:val="uk-UA"/>
                    </w:rPr>
                    <w:t>ст. __</w:t>
                  </w:r>
                </w:p>
              </w:tc>
              <w:tc>
                <w:tcPr>
                  <w:tcW w:w="1930" w:type="dxa"/>
                  <w:tcBorders>
                    <w:bottom w:val="single" w:sz="4" w:space="0" w:color="auto"/>
                  </w:tcBorders>
                </w:tcPr>
                <w:p w14:paraId="395154A3" w14:textId="77777777" w:rsidR="00543B6A" w:rsidRPr="008E3F32" w:rsidRDefault="00543B6A" w:rsidP="00D26B43">
                  <w:pPr>
                    <w:tabs>
                      <w:tab w:val="center" w:pos="4844"/>
                      <w:tab w:val="right" w:pos="9689"/>
                    </w:tabs>
                    <w:jc w:val="right"/>
                    <w:rPr>
                      <w:color w:val="767171"/>
                    </w:rPr>
                  </w:pPr>
                </w:p>
              </w:tc>
              <w:tc>
                <w:tcPr>
                  <w:tcW w:w="1101" w:type="dxa"/>
                  <w:tcBorders>
                    <w:bottom w:val="single" w:sz="4" w:space="0" w:color="auto"/>
                  </w:tcBorders>
                </w:tcPr>
                <w:p w14:paraId="0028B7F4" w14:textId="77777777" w:rsidR="00543B6A" w:rsidRPr="008E3F32" w:rsidRDefault="00543B6A" w:rsidP="00D26B43">
                  <w:pPr>
                    <w:tabs>
                      <w:tab w:val="center" w:pos="4844"/>
                      <w:tab w:val="right" w:pos="9689"/>
                    </w:tabs>
                    <w:jc w:val="right"/>
                    <w:rPr>
                      <w:color w:val="767171"/>
                    </w:rPr>
                  </w:pPr>
                </w:p>
              </w:tc>
              <w:tc>
                <w:tcPr>
                  <w:tcW w:w="281" w:type="dxa"/>
                </w:tcPr>
                <w:p w14:paraId="3525AABD" w14:textId="77777777" w:rsidR="00543B6A" w:rsidRPr="008E3F32" w:rsidRDefault="00543B6A" w:rsidP="00D26B43">
                  <w:pPr>
                    <w:tabs>
                      <w:tab w:val="center" w:pos="4844"/>
                      <w:tab w:val="right" w:pos="9689"/>
                    </w:tabs>
                    <w:jc w:val="right"/>
                    <w:rPr>
                      <w:color w:val="767171"/>
                    </w:rPr>
                  </w:pPr>
                </w:p>
              </w:tc>
              <w:tc>
                <w:tcPr>
                  <w:tcW w:w="2180" w:type="dxa"/>
                  <w:tcBorders>
                    <w:bottom w:val="single" w:sz="4" w:space="0" w:color="auto"/>
                  </w:tcBorders>
                </w:tcPr>
                <w:p w14:paraId="0113D6C1" w14:textId="77777777" w:rsidR="00543B6A" w:rsidRPr="008E3F32" w:rsidRDefault="00543B6A" w:rsidP="00D26B43">
                  <w:pPr>
                    <w:tabs>
                      <w:tab w:val="center" w:pos="1004"/>
                      <w:tab w:val="right" w:pos="9689"/>
                    </w:tabs>
                    <w:rPr>
                      <w:color w:val="767171"/>
                      <w:lang w:val="uk-UA"/>
                    </w:rPr>
                  </w:pPr>
                  <w:r w:rsidRPr="008E3F32">
                    <w:rPr>
                      <w:color w:val="767171"/>
                      <w:szCs w:val="22"/>
                      <w:lang w:val="uk-UA"/>
                    </w:rPr>
                    <w:t>/</w:t>
                  </w:r>
                  <w:r w:rsidRPr="008E3F32">
                    <w:rPr>
                      <w:color w:val="767171"/>
                      <w:szCs w:val="22"/>
                      <w:lang w:val="uk-UA"/>
                    </w:rPr>
                    <w:tab/>
                  </w:r>
                </w:p>
              </w:tc>
              <w:tc>
                <w:tcPr>
                  <w:tcW w:w="1989" w:type="dxa"/>
                  <w:tcBorders>
                    <w:bottom w:val="single" w:sz="4" w:space="0" w:color="auto"/>
                  </w:tcBorders>
                </w:tcPr>
                <w:p w14:paraId="71224D8D" w14:textId="77777777" w:rsidR="00543B6A" w:rsidRPr="008E3F32" w:rsidRDefault="00543B6A" w:rsidP="00D26B43">
                  <w:pPr>
                    <w:tabs>
                      <w:tab w:val="center" w:pos="4844"/>
                      <w:tab w:val="right" w:pos="9689"/>
                    </w:tabs>
                    <w:jc w:val="right"/>
                    <w:rPr>
                      <w:color w:val="767171"/>
                      <w:szCs w:val="22"/>
                      <w:lang w:val="uk-UA"/>
                    </w:rPr>
                  </w:pPr>
                  <w:r w:rsidRPr="008E3F32">
                    <w:rPr>
                      <w:color w:val="767171"/>
                      <w:szCs w:val="22"/>
                      <w:lang w:val="uk-UA"/>
                    </w:rPr>
                    <w:t>/</w:t>
                  </w:r>
                </w:p>
              </w:tc>
            </w:tr>
            <w:tr w:rsidR="00543B6A" w:rsidRPr="008E3F32" w14:paraId="56E5C7D3" w14:textId="77777777" w:rsidTr="00D26B43">
              <w:tc>
                <w:tcPr>
                  <w:tcW w:w="1935" w:type="dxa"/>
                  <w:vMerge/>
                  <w:tcBorders>
                    <w:top w:val="single" w:sz="4" w:space="0" w:color="auto"/>
                  </w:tcBorders>
                </w:tcPr>
                <w:p w14:paraId="20B50A5F" w14:textId="77777777" w:rsidR="00543B6A" w:rsidRPr="008E3F32" w:rsidRDefault="00543B6A" w:rsidP="00D26B43">
                  <w:pPr>
                    <w:tabs>
                      <w:tab w:val="center" w:pos="4844"/>
                      <w:tab w:val="right" w:pos="9689"/>
                    </w:tabs>
                    <w:rPr>
                      <w:color w:val="767171"/>
                    </w:rPr>
                  </w:pPr>
                </w:p>
              </w:tc>
              <w:tc>
                <w:tcPr>
                  <w:tcW w:w="3031" w:type="dxa"/>
                  <w:gridSpan w:val="2"/>
                  <w:tcBorders>
                    <w:top w:val="single" w:sz="4" w:space="0" w:color="auto"/>
                  </w:tcBorders>
                </w:tcPr>
                <w:p w14:paraId="5C5BA83D" w14:textId="77777777" w:rsidR="00543B6A" w:rsidRPr="008E3F32" w:rsidRDefault="00543B6A" w:rsidP="00D26B43">
                  <w:pPr>
                    <w:tabs>
                      <w:tab w:val="center" w:pos="4844"/>
                      <w:tab w:val="right" w:pos="9689"/>
                    </w:tabs>
                    <w:jc w:val="right"/>
                    <w:rPr>
                      <w:b w:val="0"/>
                      <w:bCs w:val="0"/>
                      <w:i/>
                      <w:color w:val="767171"/>
                      <w:lang w:val="uk-UA"/>
                    </w:rPr>
                  </w:pPr>
                  <w:r w:rsidRPr="008E3F32">
                    <w:rPr>
                      <w:b w:val="0"/>
                      <w:bCs w:val="0"/>
                      <w:i/>
                      <w:color w:val="767171"/>
                      <w:szCs w:val="22"/>
                      <w:lang w:val="uk-UA"/>
                    </w:rPr>
                    <w:t xml:space="preserve">Підпис акціонера </w:t>
                  </w:r>
                </w:p>
                <w:p w14:paraId="4352222C" w14:textId="77777777" w:rsidR="00543B6A" w:rsidRPr="008E3F32" w:rsidRDefault="00543B6A" w:rsidP="00D26B43">
                  <w:pPr>
                    <w:tabs>
                      <w:tab w:val="center" w:pos="4844"/>
                      <w:tab w:val="right" w:pos="9689"/>
                    </w:tabs>
                    <w:jc w:val="right"/>
                    <w:rPr>
                      <w:color w:val="767171"/>
                    </w:rPr>
                  </w:pPr>
                  <w:r w:rsidRPr="008E3F32">
                    <w:rPr>
                      <w:b w:val="0"/>
                      <w:bCs w:val="0"/>
                      <w:i/>
                      <w:color w:val="767171"/>
                      <w:szCs w:val="22"/>
                      <w:lang w:val="uk-UA"/>
                    </w:rPr>
                    <w:t>(представника акціонера)</w:t>
                  </w:r>
                </w:p>
              </w:tc>
              <w:tc>
                <w:tcPr>
                  <w:tcW w:w="281" w:type="dxa"/>
                </w:tcPr>
                <w:p w14:paraId="40F5CF0C" w14:textId="77777777" w:rsidR="00543B6A" w:rsidRPr="008E3F32" w:rsidRDefault="00543B6A" w:rsidP="00D26B43">
                  <w:pPr>
                    <w:tabs>
                      <w:tab w:val="center" w:pos="4844"/>
                      <w:tab w:val="right" w:pos="9689"/>
                    </w:tabs>
                    <w:jc w:val="right"/>
                    <w:rPr>
                      <w:color w:val="767171"/>
                    </w:rPr>
                  </w:pPr>
                </w:p>
              </w:tc>
              <w:tc>
                <w:tcPr>
                  <w:tcW w:w="4169" w:type="dxa"/>
                  <w:gridSpan w:val="2"/>
                  <w:tcBorders>
                    <w:top w:val="single" w:sz="4" w:space="0" w:color="auto"/>
                  </w:tcBorders>
                </w:tcPr>
                <w:p w14:paraId="3114C9C4" w14:textId="77777777" w:rsidR="00543B6A" w:rsidRPr="008E3F32" w:rsidRDefault="00543B6A" w:rsidP="00D26B43">
                  <w:pPr>
                    <w:tabs>
                      <w:tab w:val="center" w:pos="4844"/>
                      <w:tab w:val="right" w:pos="9689"/>
                    </w:tabs>
                    <w:jc w:val="right"/>
                    <w:rPr>
                      <w:b w:val="0"/>
                      <w:i/>
                      <w:color w:val="767171"/>
                      <w:lang w:val="uk-UA"/>
                    </w:rPr>
                  </w:pPr>
                  <w:r w:rsidRPr="008E3F32">
                    <w:rPr>
                      <w:b w:val="0"/>
                      <w:i/>
                      <w:color w:val="767171"/>
                      <w:szCs w:val="22"/>
                      <w:lang w:val="uk-UA"/>
                    </w:rPr>
                    <w:t xml:space="preserve">Ім’я акціонера </w:t>
                  </w:r>
                </w:p>
                <w:p w14:paraId="058D25D8" w14:textId="77777777" w:rsidR="00543B6A" w:rsidRPr="008E3F32" w:rsidRDefault="00543B6A" w:rsidP="00D26B43">
                  <w:pPr>
                    <w:tabs>
                      <w:tab w:val="center" w:pos="4844"/>
                      <w:tab w:val="right" w:pos="9689"/>
                    </w:tabs>
                    <w:jc w:val="right"/>
                    <w:rPr>
                      <w:b w:val="0"/>
                      <w:i/>
                      <w:color w:val="767171"/>
                      <w:szCs w:val="22"/>
                      <w:lang w:val="uk-UA"/>
                    </w:rPr>
                  </w:pPr>
                  <w:r w:rsidRPr="008E3F32">
                    <w:rPr>
                      <w:b w:val="0"/>
                      <w:i/>
                      <w:color w:val="767171"/>
                      <w:szCs w:val="22"/>
                      <w:lang w:val="uk-UA"/>
                    </w:rPr>
                    <w:t>(представника акціонера)</w:t>
                  </w:r>
                </w:p>
                <w:p w14:paraId="12F18771" w14:textId="77777777" w:rsidR="00543B6A" w:rsidRPr="008E3F32" w:rsidRDefault="00543B6A" w:rsidP="00D26B43">
                  <w:pPr>
                    <w:tabs>
                      <w:tab w:val="center" w:pos="4844"/>
                      <w:tab w:val="right" w:pos="9689"/>
                    </w:tabs>
                    <w:rPr>
                      <w:color w:val="767171"/>
                      <w:lang w:val="uk-UA"/>
                    </w:rPr>
                  </w:pPr>
                </w:p>
              </w:tc>
            </w:tr>
          </w:tbl>
          <w:p w14:paraId="482FD852" w14:textId="77777777" w:rsidR="00543B6A" w:rsidRPr="008E3F32" w:rsidRDefault="00543B6A" w:rsidP="00D26B43">
            <w:pPr>
              <w:jc w:val="both"/>
              <w:rPr>
                <w:sz w:val="22"/>
                <w:szCs w:val="22"/>
                <w:lang w:val="uk-UA"/>
              </w:rPr>
            </w:pPr>
          </w:p>
        </w:tc>
      </w:tr>
    </w:tbl>
    <w:p w14:paraId="58220E68" w14:textId="77777777" w:rsidR="00543B6A" w:rsidRDefault="00543B6A" w:rsidP="00543B6A">
      <w:pPr>
        <w:jc w:val="right"/>
        <w:rPr>
          <w:sz w:val="22"/>
          <w:szCs w:val="22"/>
          <w:lang w:val="uk-UA"/>
        </w:rPr>
      </w:pPr>
    </w:p>
    <w:p w14:paraId="2D8F9582" w14:textId="77777777" w:rsidR="00543B6A" w:rsidRDefault="00543B6A" w:rsidP="00543B6A">
      <w:pPr>
        <w:jc w:val="right"/>
        <w:rPr>
          <w:sz w:val="22"/>
          <w:szCs w:val="22"/>
          <w:lang w:val="uk-UA"/>
        </w:rPr>
      </w:pPr>
    </w:p>
    <w:p w14:paraId="78675B03" w14:textId="77777777" w:rsidR="00543B6A" w:rsidRDefault="00543B6A" w:rsidP="00543B6A">
      <w:pPr>
        <w:ind w:left="-426" w:firstLine="426"/>
        <w:jc w:val="right"/>
        <w:rPr>
          <w:sz w:val="22"/>
          <w:szCs w:val="22"/>
          <w:lang w:val="uk-UA"/>
        </w:rPr>
      </w:pPr>
    </w:p>
    <w:p w14:paraId="301B8A89" w14:textId="77777777" w:rsidR="00543B6A" w:rsidRPr="008E3F32" w:rsidRDefault="00543B6A" w:rsidP="00543B6A">
      <w:pPr>
        <w:jc w:val="right"/>
        <w:rPr>
          <w:sz w:val="22"/>
          <w:szCs w:val="22"/>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543B6A" w:rsidRPr="008E3F32" w14:paraId="68BCA9DA" w14:textId="77777777" w:rsidTr="00D26B43">
        <w:tc>
          <w:tcPr>
            <w:tcW w:w="10314" w:type="dxa"/>
          </w:tcPr>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20"/>
              <w:gridCol w:w="314"/>
              <w:gridCol w:w="313"/>
              <w:gridCol w:w="314"/>
              <w:gridCol w:w="313"/>
              <w:gridCol w:w="314"/>
              <w:gridCol w:w="313"/>
              <w:gridCol w:w="314"/>
              <w:gridCol w:w="2101"/>
              <w:gridCol w:w="4483"/>
            </w:tblGrid>
            <w:tr w:rsidR="00543B6A" w:rsidRPr="008E3F32" w14:paraId="4B7EB5CC" w14:textId="77777777" w:rsidTr="00D26B43">
              <w:trPr>
                <w:trHeight w:val="692"/>
              </w:trPr>
              <w:tc>
                <w:tcPr>
                  <w:tcW w:w="4928" w:type="dxa"/>
                  <w:gridSpan w:val="10"/>
                </w:tcPr>
                <w:p w14:paraId="2B9E7AC5"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lastRenderedPageBreak/>
                    <w:t xml:space="preserve">Реєстраційний номер облікової картки платника податків </w:t>
                  </w:r>
                  <w:r w:rsidRPr="008E3F32">
                    <w:rPr>
                      <w:b w:val="0"/>
                      <w:bCs w:val="0"/>
                      <w:i/>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79D8989A" w14:textId="77777777" w:rsidR="00543B6A" w:rsidRPr="008E3F32" w:rsidRDefault="00543B6A" w:rsidP="00D26B43">
                  <w:pPr>
                    <w:widowControl/>
                    <w:autoSpaceDE/>
                    <w:autoSpaceDN/>
                    <w:adjustRightInd/>
                    <w:contextualSpacing/>
                    <w:rPr>
                      <w:b w:val="0"/>
                      <w:bCs w:val="0"/>
                      <w:lang w:val="uk-UA"/>
                    </w:rPr>
                  </w:pPr>
                  <w:r w:rsidRPr="008E3F32">
                    <w:rPr>
                      <w:b w:val="0"/>
                      <w:bCs w:val="0"/>
                      <w:lang w:val="uk-UA"/>
                    </w:rPr>
                    <w:t xml:space="preserve">та за наявності ідентифікаційний код юридичної особи (Код за ЄДРПОУ) – представника акціонера  </w:t>
                  </w:r>
                  <w:r w:rsidRPr="008E3F32">
                    <w:rPr>
                      <w:b w:val="0"/>
                      <w:bCs w:val="0"/>
                      <w:i/>
                      <w:lang w:val="uk-UA"/>
                    </w:rPr>
                    <w:t>(для юридичних осіб зареєстрованих в Україні)</w:t>
                  </w:r>
                  <w:r w:rsidRPr="008E3F32">
                    <w:rPr>
                      <w:b w:val="0"/>
                      <w:bCs w:val="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8E3F32">
                    <w:rPr>
                      <w:b w:val="0"/>
                      <w:bCs w:val="0"/>
                      <w:i/>
                      <w:lang w:val="uk-UA"/>
                    </w:rPr>
                    <w:t>(для юридичних осіб зареєстрованих поза територією України)</w:t>
                  </w:r>
                </w:p>
              </w:tc>
              <w:tc>
                <w:tcPr>
                  <w:tcW w:w="4483" w:type="dxa"/>
                </w:tcPr>
                <w:p w14:paraId="05633F44" w14:textId="77777777" w:rsidR="00543B6A" w:rsidRPr="008E3F32" w:rsidRDefault="00543B6A" w:rsidP="00D26B43">
                  <w:pPr>
                    <w:widowControl/>
                    <w:autoSpaceDE/>
                    <w:autoSpaceDN/>
                    <w:adjustRightInd/>
                    <w:contextualSpacing/>
                    <w:jc w:val="both"/>
                    <w:rPr>
                      <w:b w:val="0"/>
                      <w:highlight w:val="yellow"/>
                      <w:lang w:val="uk-UA"/>
                    </w:rPr>
                  </w:pPr>
                </w:p>
              </w:tc>
            </w:tr>
            <w:tr w:rsidR="00543B6A" w:rsidRPr="008E3F32" w14:paraId="0FF53FA6" w14:textId="77777777" w:rsidTr="00D26B43">
              <w:trPr>
                <w:trHeight w:val="628"/>
              </w:trPr>
              <w:tc>
                <w:tcPr>
                  <w:tcW w:w="4928" w:type="dxa"/>
                  <w:gridSpan w:val="10"/>
                </w:tcPr>
                <w:p w14:paraId="57111F63" w14:textId="77777777" w:rsidR="00543B6A" w:rsidRPr="008E3F32" w:rsidRDefault="00543B6A" w:rsidP="00D26B43">
                  <w:pPr>
                    <w:widowControl/>
                    <w:autoSpaceDE/>
                    <w:autoSpaceDN/>
                    <w:adjustRightInd/>
                    <w:contextualSpacing/>
                    <w:jc w:val="both"/>
                    <w:rPr>
                      <w:b w:val="0"/>
                      <w:bCs w:val="0"/>
                      <w:lang w:val="uk-UA"/>
                    </w:rPr>
                  </w:pPr>
                  <w:r w:rsidRPr="008E3F32">
                    <w:rPr>
                      <w:b w:val="0"/>
                      <w:bCs w:val="0"/>
                      <w:lang w:val="uk-UA"/>
                    </w:rPr>
                    <w:t xml:space="preserve">Документ на підставі якого діє представник акціонера </w:t>
                  </w:r>
                  <w:r w:rsidRPr="008E3F32">
                    <w:rPr>
                      <w:b w:val="0"/>
                      <w:bCs w:val="0"/>
                      <w:i/>
                      <w:lang w:val="uk-UA"/>
                    </w:rPr>
                    <w:t>(дата видачі, строк дії та номер)</w:t>
                  </w:r>
                </w:p>
              </w:tc>
              <w:tc>
                <w:tcPr>
                  <w:tcW w:w="4483" w:type="dxa"/>
                </w:tcPr>
                <w:p w14:paraId="46EDEF5B" w14:textId="77777777" w:rsidR="00543B6A" w:rsidRPr="008E3F32" w:rsidRDefault="00543B6A" w:rsidP="00D26B43">
                  <w:pPr>
                    <w:widowControl/>
                    <w:tabs>
                      <w:tab w:val="right" w:pos="9923"/>
                    </w:tabs>
                    <w:autoSpaceDE/>
                    <w:autoSpaceDN/>
                    <w:adjustRightInd/>
                    <w:ind w:right="140" w:firstLine="426"/>
                    <w:jc w:val="both"/>
                    <w:rPr>
                      <w:bCs w:val="0"/>
                      <w:sz w:val="28"/>
                      <w:szCs w:val="24"/>
                      <w:lang w:val="uk-UA"/>
                    </w:rPr>
                  </w:pPr>
                </w:p>
                <w:p w14:paraId="31046075" w14:textId="77777777" w:rsidR="00543B6A" w:rsidRPr="008E3F32" w:rsidRDefault="00543B6A" w:rsidP="00D26B43">
                  <w:pPr>
                    <w:widowControl/>
                    <w:autoSpaceDE/>
                    <w:autoSpaceDN/>
                    <w:adjustRightInd/>
                    <w:contextualSpacing/>
                    <w:jc w:val="both"/>
                    <w:rPr>
                      <w:b w:val="0"/>
                      <w:lang w:val="uk-UA"/>
                    </w:rPr>
                  </w:pPr>
                </w:p>
              </w:tc>
            </w:tr>
            <w:tr w:rsidR="00543B6A" w:rsidRPr="008E3F32" w14:paraId="2521B7E8" w14:textId="77777777" w:rsidTr="00D26B43">
              <w:trPr>
                <w:trHeight w:val="551"/>
              </w:trPr>
              <w:tc>
                <w:tcPr>
                  <w:tcW w:w="9411" w:type="dxa"/>
                  <w:gridSpan w:val="11"/>
                  <w:shd w:val="clear" w:color="auto" w:fill="D9D9D9"/>
                  <w:vAlign w:val="center"/>
                </w:tcPr>
                <w:p w14:paraId="4E97804C" w14:textId="77777777" w:rsidR="00543B6A" w:rsidRPr="008E3F32" w:rsidRDefault="00543B6A" w:rsidP="00D26B43">
                  <w:pPr>
                    <w:widowControl/>
                    <w:autoSpaceDE/>
                    <w:autoSpaceDN/>
                    <w:adjustRightInd/>
                    <w:contextualSpacing/>
                    <w:rPr>
                      <w:lang w:val="uk-UA"/>
                    </w:rPr>
                  </w:pPr>
                  <w:r w:rsidRPr="008E3F32">
                    <w:rPr>
                      <w:color w:val="000000"/>
                      <w:lang w:val="uk-UA"/>
                    </w:rPr>
                    <w:t>Кількість голосів, що належать акціонеру:</w:t>
                  </w:r>
                </w:p>
              </w:tc>
            </w:tr>
            <w:tr w:rsidR="00543B6A" w:rsidRPr="008E3F32" w14:paraId="3B9B892E" w14:textId="77777777" w:rsidTr="00D26B43">
              <w:trPr>
                <w:trHeight w:val="115"/>
              </w:trPr>
              <w:tc>
                <w:tcPr>
                  <w:tcW w:w="312" w:type="dxa"/>
                </w:tcPr>
                <w:p w14:paraId="19990006" w14:textId="77777777" w:rsidR="00543B6A" w:rsidRPr="008E3F32" w:rsidRDefault="00543B6A" w:rsidP="00D26B43">
                  <w:pPr>
                    <w:widowControl/>
                    <w:autoSpaceDE/>
                    <w:autoSpaceDN/>
                    <w:adjustRightInd/>
                    <w:contextualSpacing/>
                    <w:jc w:val="both"/>
                    <w:rPr>
                      <w:b w:val="0"/>
                      <w:color w:val="000000"/>
                      <w:sz w:val="24"/>
                      <w:szCs w:val="24"/>
                      <w:highlight w:val="yellow"/>
                      <w:lang w:val="uk-UA"/>
                    </w:rPr>
                  </w:pPr>
                </w:p>
              </w:tc>
              <w:tc>
                <w:tcPr>
                  <w:tcW w:w="320" w:type="dxa"/>
                </w:tcPr>
                <w:p w14:paraId="1DA29743"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4" w:type="dxa"/>
                </w:tcPr>
                <w:p w14:paraId="019197D8"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3" w:type="dxa"/>
                </w:tcPr>
                <w:p w14:paraId="497AFD47"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4" w:type="dxa"/>
                </w:tcPr>
                <w:p w14:paraId="0E537566"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3" w:type="dxa"/>
                </w:tcPr>
                <w:p w14:paraId="32CB7883"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4" w:type="dxa"/>
                </w:tcPr>
                <w:p w14:paraId="42DB04BE"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3" w:type="dxa"/>
                </w:tcPr>
                <w:p w14:paraId="6751CDFB"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314" w:type="dxa"/>
                </w:tcPr>
                <w:p w14:paraId="4857F1AC" w14:textId="77777777" w:rsidR="00543B6A" w:rsidRPr="008E3F32" w:rsidRDefault="00543B6A" w:rsidP="00D26B43">
                  <w:pPr>
                    <w:widowControl/>
                    <w:autoSpaceDE/>
                    <w:autoSpaceDN/>
                    <w:adjustRightInd/>
                    <w:contextualSpacing/>
                    <w:jc w:val="both"/>
                    <w:rPr>
                      <w:b w:val="0"/>
                      <w:sz w:val="24"/>
                      <w:szCs w:val="24"/>
                      <w:highlight w:val="yellow"/>
                      <w:lang w:val="uk-UA"/>
                    </w:rPr>
                  </w:pPr>
                </w:p>
              </w:tc>
              <w:tc>
                <w:tcPr>
                  <w:tcW w:w="6584" w:type="dxa"/>
                  <w:gridSpan w:val="2"/>
                </w:tcPr>
                <w:p w14:paraId="70DF2501" w14:textId="77777777" w:rsidR="00543B6A" w:rsidRPr="008E3F32" w:rsidRDefault="00543B6A" w:rsidP="00D26B43">
                  <w:pPr>
                    <w:widowControl/>
                    <w:autoSpaceDE/>
                    <w:autoSpaceDN/>
                    <w:adjustRightInd/>
                    <w:contextualSpacing/>
                    <w:jc w:val="both"/>
                    <w:rPr>
                      <w:b w:val="0"/>
                      <w:lang w:val="uk-UA"/>
                    </w:rPr>
                  </w:pPr>
                </w:p>
              </w:tc>
            </w:tr>
            <w:tr w:rsidR="00543B6A" w:rsidRPr="008E3F32" w14:paraId="3C2DBC64" w14:textId="77777777" w:rsidTr="00D26B43">
              <w:trPr>
                <w:trHeight w:val="115"/>
              </w:trPr>
              <w:tc>
                <w:tcPr>
                  <w:tcW w:w="2827" w:type="dxa"/>
                  <w:gridSpan w:val="9"/>
                  <w:vMerge w:val="restart"/>
                  <w:vAlign w:val="center"/>
                </w:tcPr>
                <w:p w14:paraId="58EA8040" w14:textId="77777777" w:rsidR="00543B6A" w:rsidRPr="008E3F32" w:rsidRDefault="00543B6A" w:rsidP="00D26B43">
                  <w:pPr>
                    <w:widowControl/>
                    <w:autoSpaceDE/>
                    <w:autoSpaceDN/>
                    <w:adjustRightInd/>
                    <w:contextualSpacing/>
                    <w:jc w:val="center"/>
                    <w:rPr>
                      <w:b w:val="0"/>
                      <w:i/>
                      <w:color w:val="000000"/>
                      <w:lang w:val="uk-UA"/>
                    </w:rPr>
                  </w:pPr>
                  <w:r w:rsidRPr="008E3F32">
                    <w:rPr>
                      <w:b w:val="0"/>
                      <w:i/>
                      <w:color w:val="000000"/>
                      <w:lang w:val="uk-UA"/>
                    </w:rPr>
                    <w:t>(кількість голосів числом)</w:t>
                  </w:r>
                </w:p>
              </w:tc>
              <w:tc>
                <w:tcPr>
                  <w:tcW w:w="6584" w:type="dxa"/>
                  <w:gridSpan w:val="2"/>
                </w:tcPr>
                <w:p w14:paraId="37470F96" w14:textId="77777777" w:rsidR="00543B6A" w:rsidRPr="008E3F32" w:rsidRDefault="00543B6A" w:rsidP="00D26B43">
                  <w:pPr>
                    <w:widowControl/>
                    <w:autoSpaceDE/>
                    <w:autoSpaceDN/>
                    <w:adjustRightInd/>
                    <w:contextualSpacing/>
                    <w:jc w:val="both"/>
                    <w:rPr>
                      <w:b w:val="0"/>
                      <w:lang w:val="uk-UA"/>
                    </w:rPr>
                  </w:pPr>
                </w:p>
              </w:tc>
            </w:tr>
            <w:tr w:rsidR="00543B6A" w:rsidRPr="008E3F32" w14:paraId="2C55CAA8" w14:textId="77777777" w:rsidTr="00D26B43">
              <w:trPr>
                <w:trHeight w:val="115"/>
              </w:trPr>
              <w:tc>
                <w:tcPr>
                  <w:tcW w:w="2827" w:type="dxa"/>
                  <w:gridSpan w:val="9"/>
                  <w:vMerge/>
                </w:tcPr>
                <w:p w14:paraId="41A12C6F" w14:textId="77777777" w:rsidR="00543B6A" w:rsidRPr="008E3F32" w:rsidRDefault="00543B6A" w:rsidP="00D26B43">
                  <w:pPr>
                    <w:widowControl/>
                    <w:autoSpaceDE/>
                    <w:autoSpaceDN/>
                    <w:adjustRightInd/>
                    <w:contextualSpacing/>
                    <w:jc w:val="both"/>
                    <w:rPr>
                      <w:lang w:val="uk-UA"/>
                    </w:rPr>
                  </w:pPr>
                </w:p>
              </w:tc>
              <w:tc>
                <w:tcPr>
                  <w:tcW w:w="6584" w:type="dxa"/>
                  <w:gridSpan w:val="2"/>
                </w:tcPr>
                <w:p w14:paraId="5F326B93" w14:textId="77777777" w:rsidR="00543B6A" w:rsidRPr="008E3F32" w:rsidRDefault="00543B6A" w:rsidP="00D26B43">
                  <w:pPr>
                    <w:widowControl/>
                    <w:autoSpaceDE/>
                    <w:autoSpaceDN/>
                    <w:adjustRightInd/>
                    <w:contextualSpacing/>
                    <w:jc w:val="right"/>
                    <w:rPr>
                      <w:b w:val="0"/>
                      <w:lang w:val="uk-UA"/>
                    </w:rPr>
                  </w:pPr>
                </w:p>
              </w:tc>
            </w:tr>
            <w:tr w:rsidR="00543B6A" w:rsidRPr="008E3F32" w14:paraId="5793F8FF" w14:textId="77777777" w:rsidTr="00D26B43">
              <w:trPr>
                <w:trHeight w:val="115"/>
              </w:trPr>
              <w:tc>
                <w:tcPr>
                  <w:tcW w:w="2827" w:type="dxa"/>
                  <w:gridSpan w:val="9"/>
                  <w:vMerge/>
                </w:tcPr>
                <w:p w14:paraId="724C6A37" w14:textId="77777777" w:rsidR="00543B6A" w:rsidRPr="008E3F32" w:rsidRDefault="00543B6A" w:rsidP="00D26B43">
                  <w:pPr>
                    <w:widowControl/>
                    <w:autoSpaceDE/>
                    <w:autoSpaceDN/>
                    <w:adjustRightInd/>
                    <w:contextualSpacing/>
                    <w:jc w:val="both"/>
                    <w:rPr>
                      <w:lang w:val="uk-UA"/>
                    </w:rPr>
                  </w:pPr>
                </w:p>
              </w:tc>
              <w:tc>
                <w:tcPr>
                  <w:tcW w:w="6584" w:type="dxa"/>
                  <w:gridSpan w:val="2"/>
                </w:tcPr>
                <w:p w14:paraId="7893C25A" w14:textId="77777777" w:rsidR="00543B6A" w:rsidRPr="008E3F32" w:rsidRDefault="00543B6A" w:rsidP="00D26B43">
                  <w:pPr>
                    <w:widowControl/>
                    <w:autoSpaceDE/>
                    <w:autoSpaceDN/>
                    <w:adjustRightInd/>
                    <w:contextualSpacing/>
                    <w:jc w:val="center"/>
                    <w:rPr>
                      <w:b w:val="0"/>
                      <w:i/>
                      <w:lang w:val="uk-UA"/>
                    </w:rPr>
                  </w:pPr>
                  <w:r w:rsidRPr="008E3F32">
                    <w:rPr>
                      <w:b w:val="0"/>
                      <w:i/>
                      <w:lang w:val="uk-UA"/>
                    </w:rPr>
                    <w:t>(кількість голосів прописом)</w:t>
                  </w:r>
                </w:p>
              </w:tc>
            </w:tr>
            <w:tr w:rsidR="00543B6A" w:rsidRPr="008E3F32" w14:paraId="1999AA46" w14:textId="77777777" w:rsidTr="00D26B43">
              <w:trPr>
                <w:trHeight w:val="535"/>
              </w:trPr>
              <w:tc>
                <w:tcPr>
                  <w:tcW w:w="9411" w:type="dxa"/>
                  <w:gridSpan w:val="11"/>
                  <w:shd w:val="clear" w:color="auto" w:fill="D9D9D9"/>
                  <w:vAlign w:val="center"/>
                </w:tcPr>
                <w:p w14:paraId="62C423AE" w14:textId="77777777" w:rsidR="00543B6A" w:rsidRPr="008E3F32" w:rsidRDefault="00543B6A" w:rsidP="00D26B43">
                  <w:pPr>
                    <w:widowControl/>
                    <w:autoSpaceDE/>
                    <w:autoSpaceDN/>
                    <w:adjustRightInd/>
                    <w:contextualSpacing/>
                    <w:rPr>
                      <w:iCs/>
                      <w:color w:val="000000"/>
                      <w:lang w:val="uk-UA"/>
                    </w:rPr>
                  </w:pPr>
                  <w:r w:rsidRPr="008E3F32">
                    <w:rPr>
                      <w:iCs/>
                      <w:color w:val="000000"/>
                      <w:lang w:val="uk-UA"/>
                    </w:rPr>
                    <w:t>Голосування з питань порядку денного:</w:t>
                  </w:r>
                </w:p>
              </w:tc>
            </w:tr>
          </w:tbl>
          <w:p w14:paraId="3725EDA9" w14:textId="77777777" w:rsidR="00543B6A" w:rsidRPr="008E3F32" w:rsidRDefault="00543B6A" w:rsidP="00D26B43">
            <w:pPr>
              <w:widowControl/>
              <w:autoSpaceDE/>
              <w:autoSpaceDN/>
              <w:adjustRightInd/>
              <w:rPr>
                <w:b w:val="0"/>
                <w:bCs w:val="0"/>
                <w:sz w:val="6"/>
                <w:szCs w:val="24"/>
                <w:lang w:val="uk-UA"/>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292"/>
            </w:tblGrid>
            <w:tr w:rsidR="00543B6A" w:rsidRPr="008E3F32" w14:paraId="3E0A4BF0" w14:textId="77777777" w:rsidTr="00D26B43">
              <w:trPr>
                <w:trHeight w:val="612"/>
              </w:trPr>
              <w:tc>
                <w:tcPr>
                  <w:tcW w:w="3119" w:type="dxa"/>
                </w:tcPr>
                <w:p w14:paraId="451B4902" w14:textId="77777777" w:rsidR="00543B6A" w:rsidRPr="008E3F32" w:rsidRDefault="00543B6A" w:rsidP="00D26B43">
                  <w:pPr>
                    <w:widowControl/>
                    <w:autoSpaceDE/>
                    <w:autoSpaceDN/>
                    <w:adjustRightInd/>
                    <w:contextualSpacing/>
                    <w:rPr>
                      <w:b w:val="0"/>
                      <w:iCs/>
                      <w:color w:val="000000"/>
                      <w:lang w:val="uk-UA"/>
                    </w:rPr>
                  </w:pPr>
                  <w:r w:rsidRPr="008E3F32">
                    <w:rPr>
                      <w:b w:val="0"/>
                      <w:iCs/>
                      <w:color w:val="000000"/>
                      <w:lang w:val="uk-UA"/>
                    </w:rPr>
                    <w:t>Перше питання порядку денного винесене на голосування:</w:t>
                  </w:r>
                </w:p>
              </w:tc>
              <w:tc>
                <w:tcPr>
                  <w:tcW w:w="6292" w:type="dxa"/>
                </w:tcPr>
                <w:p w14:paraId="42CC98AF" w14:textId="77777777" w:rsidR="00543B6A" w:rsidRPr="008E3F32" w:rsidRDefault="00543B6A" w:rsidP="00D26B43">
                  <w:pPr>
                    <w:spacing w:before="100" w:beforeAutospacing="1" w:after="100" w:afterAutospacing="1"/>
                    <w:contextualSpacing/>
                    <w:jc w:val="both"/>
                    <w:rPr>
                      <w:bCs w:val="0"/>
                      <w:lang w:val="uk-UA"/>
                    </w:rPr>
                  </w:pPr>
                  <w:r w:rsidRPr="008E3F32">
                    <w:rPr>
                      <w:bCs w:val="0"/>
                      <w:lang w:val="uk-UA"/>
                    </w:rPr>
                    <w:t xml:space="preserve">1«Про обрання лічильної комісії для підрахунку голосів на річних загальних зборах акціонерів  Товариства»: </w:t>
                  </w:r>
                </w:p>
              </w:tc>
            </w:tr>
            <w:tr w:rsidR="00543B6A" w:rsidRPr="000B2595" w14:paraId="43D50DF4" w14:textId="77777777" w:rsidTr="00D26B43">
              <w:trPr>
                <w:trHeight w:val="717"/>
              </w:trPr>
              <w:tc>
                <w:tcPr>
                  <w:tcW w:w="3119" w:type="dxa"/>
                </w:tcPr>
                <w:p w14:paraId="2C101247"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Проект рішення  з першого питання порядку денного.</w:t>
                  </w:r>
                </w:p>
              </w:tc>
              <w:tc>
                <w:tcPr>
                  <w:tcW w:w="6292" w:type="dxa"/>
                </w:tcPr>
                <w:p w14:paraId="7F99EA55"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1.1. Обрати лічильну комісію у наступному складі:</w:t>
                  </w:r>
                </w:p>
                <w:p w14:paraId="4EBFB617"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 xml:space="preserve">- Голова лічильної комісії – Качала Ганна   Олександрівна, </w:t>
                  </w:r>
                </w:p>
                <w:p w14:paraId="2BB969E5"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 Член лічильної комісії – Крилова Ганна Павлівна,</w:t>
                  </w:r>
                </w:p>
                <w:p w14:paraId="0320525B"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 xml:space="preserve">- Член лічильної комісії – Свічкар Валентина Василівна. </w:t>
                  </w:r>
                </w:p>
                <w:p w14:paraId="0A043093"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1.2. Підрахунок голосів під час обрання лічильної комісії здійснює реєстраційна комісія.</w:t>
                  </w:r>
                </w:p>
                <w:p w14:paraId="5DC81DC4" w14:textId="77777777" w:rsidR="00543B6A" w:rsidRPr="000E0FDD" w:rsidRDefault="00543B6A" w:rsidP="00D26B43">
                  <w:pPr>
                    <w:widowControl/>
                    <w:tabs>
                      <w:tab w:val="left" w:pos="288"/>
                    </w:tabs>
                    <w:autoSpaceDE/>
                    <w:autoSpaceDN/>
                    <w:adjustRightInd/>
                    <w:ind w:right="-6"/>
                    <w:jc w:val="both"/>
                    <w:rPr>
                      <w:b w:val="0"/>
                      <w:lang w:val="uk-UA"/>
                    </w:rPr>
                  </w:pPr>
                  <w:r w:rsidRPr="000E0FDD">
                    <w:rPr>
                      <w:b w:val="0"/>
                      <w:lang w:val="uk-UA"/>
                    </w:rPr>
                    <w:t>1.3. Повноваження Голови та членів лічильної комісії припиняються після закінчення роботи річних загальних зборів Товариства.</w:t>
                  </w:r>
                </w:p>
                <w:p w14:paraId="612AD909" w14:textId="77777777" w:rsidR="00543B6A" w:rsidRPr="008E3F32" w:rsidRDefault="00543B6A" w:rsidP="00D26B43">
                  <w:pPr>
                    <w:widowControl/>
                    <w:tabs>
                      <w:tab w:val="left" w:pos="288"/>
                    </w:tabs>
                    <w:autoSpaceDE/>
                    <w:autoSpaceDN/>
                    <w:adjustRightInd/>
                    <w:ind w:right="-6"/>
                    <w:jc w:val="both"/>
                    <w:rPr>
                      <w:b w:val="0"/>
                      <w:bCs w:val="0"/>
                      <w:color w:val="000000"/>
                      <w:lang w:val="uk-UA"/>
                    </w:rPr>
                  </w:pPr>
                </w:p>
              </w:tc>
            </w:tr>
            <w:tr w:rsidR="00543B6A" w:rsidRPr="008E3F32" w14:paraId="2BFB50CD" w14:textId="77777777" w:rsidTr="00D26B43">
              <w:trPr>
                <w:trHeight w:val="597"/>
              </w:trPr>
              <w:tc>
                <w:tcPr>
                  <w:tcW w:w="3119" w:type="dxa"/>
                  <w:vAlign w:val="center"/>
                </w:tcPr>
                <w:p w14:paraId="5F8521C1"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ГОЛОСУВАННЯ: </w:t>
                  </w:r>
                </w:p>
              </w:tc>
              <w:tc>
                <w:tcPr>
                  <w:tcW w:w="6292" w:type="dxa"/>
                  <w:vAlign w:val="center"/>
                </w:tcPr>
                <w:p w14:paraId="116CDA55"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77E68243"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800B3F7" w14:textId="77777777" w:rsidR="00543B6A" w:rsidRPr="008E3F32" w:rsidRDefault="00543B6A" w:rsidP="00D26B43">
                        <w:pPr>
                          <w:widowControl/>
                          <w:autoSpaceDE/>
                          <w:autoSpaceDN/>
                          <w:adjustRightInd/>
                          <w:contextualSpacing/>
                          <w:rPr>
                            <w:b w:val="0"/>
                            <w:sz w:val="28"/>
                            <w:szCs w:val="28"/>
                            <w:lang w:val="uk-UA"/>
                          </w:rPr>
                        </w:pPr>
                      </w:p>
                    </w:tc>
                    <w:tc>
                      <w:tcPr>
                        <w:tcW w:w="1217" w:type="dxa"/>
                        <w:tcBorders>
                          <w:left w:val="single" w:sz="4" w:space="0" w:color="auto"/>
                          <w:right w:val="single" w:sz="4" w:space="0" w:color="auto"/>
                        </w:tcBorders>
                        <w:vAlign w:val="center"/>
                      </w:tcPr>
                      <w:p w14:paraId="6E04D056"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r>
                          <w:rPr>
                            <w:b w:val="0"/>
                            <w:color w:val="000000"/>
                            <w:lang w:val="uk-UA"/>
                          </w:rPr>
                          <w:t xml:space="preserve">                           </w:t>
                        </w:r>
                      </w:p>
                    </w:tc>
                    <w:tc>
                      <w:tcPr>
                        <w:tcW w:w="421" w:type="dxa"/>
                        <w:tcBorders>
                          <w:top w:val="single" w:sz="4" w:space="0" w:color="auto"/>
                          <w:left w:val="single" w:sz="4" w:space="0" w:color="auto"/>
                          <w:bottom w:val="single" w:sz="4" w:space="0" w:color="auto"/>
                          <w:right w:val="single" w:sz="4" w:space="0" w:color="auto"/>
                        </w:tcBorders>
                        <w:vAlign w:val="center"/>
                      </w:tcPr>
                      <w:p w14:paraId="49B969A1"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69161F07"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10B12BB5" w14:textId="77777777" w:rsidR="00543B6A" w:rsidRPr="008E3F32" w:rsidRDefault="00543B6A" w:rsidP="00D26B43">
                        <w:pPr>
                          <w:widowControl/>
                          <w:autoSpaceDE/>
                          <w:autoSpaceDN/>
                          <w:adjustRightInd/>
                          <w:contextualSpacing/>
                          <w:jc w:val="center"/>
                          <w:rPr>
                            <w:b w:val="0"/>
                            <w:lang w:val="uk-UA"/>
                          </w:rPr>
                        </w:pPr>
                      </w:p>
                    </w:tc>
                  </w:tr>
                </w:tbl>
                <w:p w14:paraId="6120376E" w14:textId="77777777" w:rsidR="00543B6A" w:rsidRPr="008E3F32" w:rsidRDefault="00543B6A" w:rsidP="00D26B43">
                  <w:pPr>
                    <w:widowControl/>
                    <w:autoSpaceDE/>
                    <w:autoSpaceDN/>
                    <w:adjustRightInd/>
                    <w:contextualSpacing/>
                    <w:rPr>
                      <w:b w:val="0"/>
                      <w:bCs w:val="0"/>
                      <w:color w:val="000000"/>
                      <w:lang w:val="uk-UA"/>
                    </w:rPr>
                  </w:pPr>
                </w:p>
              </w:tc>
            </w:tr>
            <w:tr w:rsidR="00543B6A" w:rsidRPr="008E3F32" w14:paraId="3E2CF79B" w14:textId="77777777" w:rsidTr="00D26B43">
              <w:trPr>
                <w:trHeight w:val="717"/>
              </w:trPr>
              <w:tc>
                <w:tcPr>
                  <w:tcW w:w="3119" w:type="dxa"/>
                </w:tcPr>
                <w:p w14:paraId="63579A25"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 xml:space="preserve">Друге питання порядку денного винесено на голосування. </w:t>
                  </w:r>
                </w:p>
              </w:tc>
              <w:tc>
                <w:tcPr>
                  <w:tcW w:w="6292" w:type="dxa"/>
                </w:tcPr>
                <w:p w14:paraId="32C156D5" w14:textId="77777777" w:rsidR="00543B6A" w:rsidRPr="008E3F32" w:rsidRDefault="00543B6A" w:rsidP="00D26B43">
                  <w:pPr>
                    <w:widowControl/>
                    <w:tabs>
                      <w:tab w:val="left" w:pos="288"/>
                    </w:tabs>
                    <w:autoSpaceDE/>
                    <w:autoSpaceDN/>
                    <w:adjustRightInd/>
                    <w:ind w:right="-6"/>
                    <w:jc w:val="both"/>
                    <w:rPr>
                      <w:bCs w:val="0"/>
                      <w:color w:val="000000"/>
                      <w:lang w:val="uk-UA"/>
                    </w:rPr>
                  </w:pPr>
                  <w:r w:rsidRPr="008E3F32">
                    <w:rPr>
                      <w:bCs w:val="0"/>
                      <w:color w:val="000000"/>
                      <w:lang w:val="uk-UA"/>
                    </w:rPr>
                    <w:t>2. Про розгляд звіту Наглядової ради Товариства за 202</w:t>
                  </w:r>
                  <w:r>
                    <w:rPr>
                      <w:bCs w:val="0"/>
                      <w:color w:val="000000"/>
                      <w:lang w:val="uk-UA"/>
                    </w:rPr>
                    <w:t>5</w:t>
                  </w:r>
                  <w:r w:rsidRPr="008E3F32">
                    <w:rPr>
                      <w:bCs w:val="0"/>
                      <w:color w:val="000000"/>
                      <w:lang w:val="uk-UA"/>
                    </w:rPr>
                    <w:t xml:space="preserve"> рік, прийняття рішення та затвердження заходів за результатами його розгляду.</w:t>
                  </w:r>
                </w:p>
              </w:tc>
            </w:tr>
            <w:tr w:rsidR="00543B6A" w:rsidRPr="008E3F32" w14:paraId="0D8A8D5A" w14:textId="77777777" w:rsidTr="00D26B43">
              <w:trPr>
                <w:trHeight w:val="717"/>
              </w:trPr>
              <w:tc>
                <w:tcPr>
                  <w:tcW w:w="3119" w:type="dxa"/>
                </w:tcPr>
                <w:p w14:paraId="5E23C10F" w14:textId="77777777" w:rsidR="00543B6A" w:rsidRPr="008E3F32" w:rsidRDefault="00543B6A" w:rsidP="00D26B43">
                  <w:pPr>
                    <w:widowControl/>
                    <w:autoSpaceDE/>
                    <w:autoSpaceDN/>
                    <w:adjustRightInd/>
                    <w:contextualSpacing/>
                    <w:rPr>
                      <w:b w:val="0"/>
                      <w:iCs/>
                      <w:color w:val="000000"/>
                      <w:lang w:val="uk-UA"/>
                    </w:rPr>
                  </w:pPr>
                  <w:r w:rsidRPr="008E3F32">
                    <w:rPr>
                      <w:b w:val="0"/>
                      <w:iCs/>
                      <w:color w:val="000000"/>
                      <w:lang w:val="uk-UA"/>
                    </w:rPr>
                    <w:t>Проект рішення  з другого  питання порядку денного.</w:t>
                  </w:r>
                </w:p>
              </w:tc>
              <w:tc>
                <w:tcPr>
                  <w:tcW w:w="6292" w:type="dxa"/>
                </w:tcPr>
                <w:p w14:paraId="1CB24ECB" w14:textId="77777777" w:rsidR="00543B6A" w:rsidRPr="000E0FDD" w:rsidRDefault="00543B6A" w:rsidP="00D26B43">
                  <w:pPr>
                    <w:widowControl/>
                    <w:tabs>
                      <w:tab w:val="left" w:pos="288"/>
                    </w:tabs>
                    <w:autoSpaceDE/>
                    <w:autoSpaceDN/>
                    <w:adjustRightInd/>
                    <w:ind w:right="-6"/>
                    <w:jc w:val="both"/>
                    <w:rPr>
                      <w:b w:val="0"/>
                      <w:bCs w:val="0"/>
                      <w:color w:val="000000"/>
                      <w:lang w:val="uk-UA"/>
                    </w:rPr>
                  </w:pPr>
                  <w:r w:rsidRPr="000E0FDD">
                    <w:rPr>
                      <w:b w:val="0"/>
                      <w:bCs w:val="0"/>
                      <w:color w:val="000000"/>
                      <w:lang w:val="uk-UA"/>
                    </w:rPr>
                    <w:t xml:space="preserve">2.1. Затвердити звіт Наглядової ради Товариства за 2025 рік. </w:t>
                  </w:r>
                </w:p>
                <w:p w14:paraId="7F857C43" w14:textId="77777777" w:rsidR="00543B6A" w:rsidRPr="000E0FDD" w:rsidRDefault="00543B6A" w:rsidP="00D26B43">
                  <w:pPr>
                    <w:widowControl/>
                    <w:tabs>
                      <w:tab w:val="left" w:pos="288"/>
                    </w:tabs>
                    <w:autoSpaceDE/>
                    <w:autoSpaceDN/>
                    <w:adjustRightInd/>
                    <w:ind w:right="-6"/>
                    <w:jc w:val="both"/>
                    <w:rPr>
                      <w:b w:val="0"/>
                      <w:bCs w:val="0"/>
                      <w:color w:val="000000"/>
                      <w:lang w:val="uk-UA"/>
                    </w:rPr>
                  </w:pPr>
                  <w:r w:rsidRPr="000E0FDD">
                    <w:rPr>
                      <w:b w:val="0"/>
                      <w:bCs w:val="0"/>
                      <w:color w:val="000000"/>
                      <w:lang w:val="uk-UA"/>
                    </w:rPr>
                    <w:t xml:space="preserve">2.2. Прийняти рішення та затвердити заходи за результатами розгляду звіту: Визнати роботу Наглядової ради Товариства в 2025 році задовільною та такою, що відповідає меті діяльності Товариства, рішенням загальних зборів, вимогам законодавства та Статуту Товариства. Наглядовій раді Товариства продовжити здійснення дій, направлених на виконання мети діяльності Товариства, рішень загальних зборів, вимог законодавства та Статуту Товариства.    </w:t>
                  </w:r>
                </w:p>
                <w:p w14:paraId="3EFD1139" w14:textId="77777777" w:rsidR="00543B6A" w:rsidRPr="008E3F32" w:rsidRDefault="00543B6A" w:rsidP="00D26B43">
                  <w:pPr>
                    <w:widowControl/>
                    <w:tabs>
                      <w:tab w:val="left" w:pos="288"/>
                    </w:tabs>
                    <w:autoSpaceDE/>
                    <w:autoSpaceDN/>
                    <w:adjustRightInd/>
                    <w:ind w:right="-6"/>
                    <w:jc w:val="both"/>
                    <w:rPr>
                      <w:bCs w:val="0"/>
                      <w:color w:val="000000"/>
                      <w:lang w:val="uk-UA"/>
                    </w:rPr>
                  </w:pPr>
                </w:p>
              </w:tc>
            </w:tr>
            <w:tr w:rsidR="00543B6A" w:rsidRPr="008E3F32" w14:paraId="5E8848C9" w14:textId="77777777" w:rsidTr="00D26B43">
              <w:trPr>
                <w:trHeight w:val="597"/>
              </w:trPr>
              <w:tc>
                <w:tcPr>
                  <w:tcW w:w="3119" w:type="dxa"/>
                  <w:vAlign w:val="center"/>
                </w:tcPr>
                <w:p w14:paraId="175D80C7"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ГОЛОСУВАННЯ: </w:t>
                  </w:r>
                </w:p>
              </w:tc>
              <w:tc>
                <w:tcPr>
                  <w:tcW w:w="6292" w:type="dxa"/>
                  <w:vAlign w:val="center"/>
                </w:tcPr>
                <w:p w14:paraId="792205EA"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165828CC"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949E7FB" w14:textId="77777777" w:rsidR="00543B6A" w:rsidRPr="008E3F32" w:rsidRDefault="00543B6A" w:rsidP="00D26B43">
                        <w:pPr>
                          <w:widowControl/>
                          <w:autoSpaceDE/>
                          <w:autoSpaceDN/>
                          <w:adjustRightInd/>
                          <w:contextualSpacing/>
                          <w:rPr>
                            <w:b w:val="0"/>
                            <w:sz w:val="28"/>
                            <w:szCs w:val="28"/>
                            <w:lang w:val="uk-UA"/>
                          </w:rPr>
                        </w:pPr>
                      </w:p>
                    </w:tc>
                    <w:tc>
                      <w:tcPr>
                        <w:tcW w:w="1217" w:type="dxa"/>
                        <w:tcBorders>
                          <w:left w:val="single" w:sz="4" w:space="0" w:color="auto"/>
                          <w:right w:val="single" w:sz="4" w:space="0" w:color="auto"/>
                        </w:tcBorders>
                        <w:vAlign w:val="center"/>
                      </w:tcPr>
                      <w:p w14:paraId="13555956"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4C50E0DA"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55CEF644"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7FCA7E31" w14:textId="77777777" w:rsidR="00543B6A" w:rsidRPr="008E3F32" w:rsidRDefault="00543B6A" w:rsidP="00D26B43">
                        <w:pPr>
                          <w:widowControl/>
                          <w:autoSpaceDE/>
                          <w:autoSpaceDN/>
                          <w:adjustRightInd/>
                          <w:contextualSpacing/>
                          <w:jc w:val="center"/>
                          <w:rPr>
                            <w:b w:val="0"/>
                            <w:lang w:val="uk-UA"/>
                          </w:rPr>
                        </w:pPr>
                      </w:p>
                    </w:tc>
                  </w:tr>
                </w:tbl>
                <w:p w14:paraId="4F21CB7D" w14:textId="77777777" w:rsidR="00543B6A" w:rsidRPr="008E3F32" w:rsidRDefault="00543B6A" w:rsidP="00D26B43">
                  <w:pPr>
                    <w:widowControl/>
                    <w:autoSpaceDE/>
                    <w:autoSpaceDN/>
                    <w:adjustRightInd/>
                    <w:contextualSpacing/>
                    <w:rPr>
                      <w:b w:val="0"/>
                      <w:bCs w:val="0"/>
                      <w:color w:val="000000"/>
                      <w:lang w:val="uk-UA"/>
                    </w:rPr>
                  </w:pPr>
                </w:p>
              </w:tc>
            </w:tr>
          </w:tbl>
          <w:p w14:paraId="2D5D20B6" w14:textId="77777777" w:rsidR="00543B6A" w:rsidRPr="008E3F32" w:rsidRDefault="00543B6A" w:rsidP="00D26B43">
            <w:pPr>
              <w:jc w:val="both"/>
              <w:rPr>
                <w:sz w:val="22"/>
                <w:szCs w:val="22"/>
                <w:lang w:val="uk-UA"/>
              </w:rPr>
            </w:pPr>
          </w:p>
        </w:tc>
      </w:tr>
      <w:tr w:rsidR="00543B6A" w:rsidRPr="008E3F32" w14:paraId="6D5D681B" w14:textId="77777777" w:rsidTr="00D26B43">
        <w:tc>
          <w:tcPr>
            <w:tcW w:w="10314" w:type="dxa"/>
          </w:tcPr>
          <w:tbl>
            <w:tblPr>
              <w:tblW w:w="10240" w:type="dxa"/>
              <w:tblLayout w:type="fixed"/>
              <w:tblLook w:val="00A0" w:firstRow="1" w:lastRow="0" w:firstColumn="1" w:lastColumn="0" w:noHBand="0" w:noVBand="0"/>
            </w:tblPr>
            <w:tblGrid>
              <w:gridCol w:w="1935"/>
              <w:gridCol w:w="1930"/>
              <w:gridCol w:w="1101"/>
              <w:gridCol w:w="281"/>
              <w:gridCol w:w="2180"/>
              <w:gridCol w:w="2813"/>
            </w:tblGrid>
            <w:tr w:rsidR="00543B6A" w:rsidRPr="008E3F32" w14:paraId="30C07D6C" w14:textId="77777777" w:rsidTr="00543B6A">
              <w:trPr>
                <w:trHeight w:val="1547"/>
              </w:trPr>
              <w:tc>
                <w:tcPr>
                  <w:tcW w:w="10240" w:type="dxa"/>
                  <w:gridSpan w:val="6"/>
                </w:tcPr>
                <w:p w14:paraId="28CCF1D4" w14:textId="77777777" w:rsidR="00543B6A" w:rsidRPr="008E3F32" w:rsidRDefault="00543B6A" w:rsidP="00D26B43">
                  <w:pPr>
                    <w:ind w:firstLine="743"/>
                    <w:contextualSpacing/>
                    <w:jc w:val="both"/>
                    <w:rPr>
                      <w:b w:val="0"/>
                      <w:bCs w:val="0"/>
                      <w:i/>
                      <w:color w:val="767171"/>
                      <w:lang w:val="uk-UA"/>
                    </w:rPr>
                  </w:pPr>
                  <w:r w:rsidRPr="008E3F32">
                    <w:rPr>
                      <w:b w:val="0"/>
                      <w:bCs w:val="0"/>
                      <w:i/>
                      <w:color w:val="767171"/>
                      <w:szCs w:val="22"/>
                      <w:lang w:val="uk-UA"/>
                    </w:rPr>
                    <w:t xml:space="preserve">Увага! </w:t>
                  </w:r>
                </w:p>
                <w:p w14:paraId="59661F7E"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3DD2F792"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За відсутності таких реквізитів і підпису (-</w:t>
                  </w:r>
                  <w:proofErr w:type="spellStart"/>
                  <w:r w:rsidRPr="008E3F32">
                    <w:rPr>
                      <w:bCs w:val="0"/>
                      <w:i/>
                      <w:color w:val="767171"/>
                      <w:szCs w:val="22"/>
                      <w:lang w:val="uk-UA"/>
                    </w:rPr>
                    <w:t>ів</w:t>
                  </w:r>
                  <w:proofErr w:type="spellEnd"/>
                  <w:r w:rsidRPr="008E3F32">
                    <w:rPr>
                      <w:bCs w:val="0"/>
                      <w:i/>
                      <w:color w:val="767171"/>
                      <w:szCs w:val="22"/>
                      <w:lang w:val="uk-UA"/>
                    </w:rPr>
                    <w:t>) бюлетень вважається недійсним і не враховується під час підрахунку голосів.</w:t>
                  </w:r>
                </w:p>
                <w:p w14:paraId="61706ADD"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 xml:space="preserve">Бюлетень може бути заповнений </w:t>
                  </w:r>
                  <w:proofErr w:type="spellStart"/>
                  <w:r w:rsidRPr="008E3F32">
                    <w:rPr>
                      <w:bCs w:val="0"/>
                      <w:i/>
                      <w:color w:val="767171"/>
                      <w:szCs w:val="22"/>
                      <w:lang w:val="uk-UA"/>
                    </w:rPr>
                    <w:t>машинодруком</w:t>
                  </w:r>
                  <w:proofErr w:type="spellEnd"/>
                  <w:r w:rsidRPr="008E3F32">
                    <w:rPr>
                      <w:bCs w:val="0"/>
                      <w:i/>
                      <w:color w:val="767171"/>
                      <w:szCs w:val="22"/>
                      <w:lang w:val="uk-UA"/>
                    </w:rPr>
                    <w:t xml:space="preserve">. </w:t>
                  </w:r>
                </w:p>
              </w:tc>
            </w:tr>
            <w:tr w:rsidR="00543B6A" w:rsidRPr="008E3F32" w14:paraId="69184330" w14:textId="77777777" w:rsidTr="00543B6A">
              <w:trPr>
                <w:trHeight w:val="47"/>
              </w:trPr>
              <w:tc>
                <w:tcPr>
                  <w:tcW w:w="10240" w:type="dxa"/>
                  <w:gridSpan w:val="6"/>
                </w:tcPr>
                <w:p w14:paraId="6398699B" w14:textId="77777777" w:rsidR="00543B6A" w:rsidRPr="008E3F32" w:rsidRDefault="00543B6A" w:rsidP="00D26B43">
                  <w:pPr>
                    <w:tabs>
                      <w:tab w:val="center" w:pos="4844"/>
                      <w:tab w:val="left" w:pos="6730"/>
                      <w:tab w:val="right" w:pos="9689"/>
                    </w:tabs>
                    <w:rPr>
                      <w:color w:val="767171"/>
                      <w:lang w:val="uk-UA"/>
                    </w:rPr>
                  </w:pPr>
                </w:p>
              </w:tc>
            </w:tr>
            <w:tr w:rsidR="00543B6A" w:rsidRPr="008E3F32" w14:paraId="540D64FB" w14:textId="77777777" w:rsidTr="00543B6A">
              <w:tc>
                <w:tcPr>
                  <w:tcW w:w="1935" w:type="dxa"/>
                  <w:vMerge w:val="restart"/>
                  <w:vAlign w:val="center"/>
                </w:tcPr>
                <w:p w14:paraId="62D66725" w14:textId="77777777" w:rsidR="00543B6A" w:rsidRPr="008E3F32" w:rsidRDefault="00543B6A" w:rsidP="00D26B43">
                  <w:pPr>
                    <w:tabs>
                      <w:tab w:val="center" w:pos="4844"/>
                      <w:tab w:val="right" w:pos="9689"/>
                    </w:tabs>
                    <w:jc w:val="center"/>
                    <w:rPr>
                      <w:color w:val="767171"/>
                      <w:szCs w:val="22"/>
                      <w:lang w:val="uk-UA"/>
                    </w:rPr>
                  </w:pPr>
                  <w:r w:rsidRPr="008E3F32">
                    <w:rPr>
                      <w:color w:val="767171"/>
                      <w:szCs w:val="22"/>
                      <w:lang w:val="uk-UA"/>
                    </w:rPr>
                    <w:t>ст. __</w:t>
                  </w:r>
                </w:p>
              </w:tc>
              <w:tc>
                <w:tcPr>
                  <w:tcW w:w="1930" w:type="dxa"/>
                  <w:tcBorders>
                    <w:bottom w:val="single" w:sz="4" w:space="0" w:color="auto"/>
                  </w:tcBorders>
                </w:tcPr>
                <w:p w14:paraId="563FE70F" w14:textId="77777777" w:rsidR="00543B6A" w:rsidRPr="008E3F32" w:rsidRDefault="00543B6A" w:rsidP="00D26B43">
                  <w:pPr>
                    <w:tabs>
                      <w:tab w:val="center" w:pos="4844"/>
                      <w:tab w:val="right" w:pos="9689"/>
                    </w:tabs>
                    <w:jc w:val="right"/>
                    <w:rPr>
                      <w:color w:val="767171"/>
                    </w:rPr>
                  </w:pPr>
                </w:p>
              </w:tc>
              <w:tc>
                <w:tcPr>
                  <w:tcW w:w="1101" w:type="dxa"/>
                  <w:tcBorders>
                    <w:bottom w:val="single" w:sz="4" w:space="0" w:color="auto"/>
                  </w:tcBorders>
                </w:tcPr>
                <w:p w14:paraId="6C900483" w14:textId="77777777" w:rsidR="00543B6A" w:rsidRPr="008E3F32" w:rsidRDefault="00543B6A" w:rsidP="00D26B43">
                  <w:pPr>
                    <w:tabs>
                      <w:tab w:val="center" w:pos="4844"/>
                      <w:tab w:val="right" w:pos="9689"/>
                    </w:tabs>
                    <w:jc w:val="right"/>
                    <w:rPr>
                      <w:color w:val="767171"/>
                    </w:rPr>
                  </w:pPr>
                </w:p>
              </w:tc>
              <w:tc>
                <w:tcPr>
                  <w:tcW w:w="281" w:type="dxa"/>
                </w:tcPr>
                <w:p w14:paraId="6C09FC2A" w14:textId="77777777" w:rsidR="00543B6A" w:rsidRPr="008E3F32" w:rsidRDefault="00543B6A" w:rsidP="00D26B43">
                  <w:pPr>
                    <w:tabs>
                      <w:tab w:val="center" w:pos="4844"/>
                      <w:tab w:val="right" w:pos="9689"/>
                    </w:tabs>
                    <w:jc w:val="right"/>
                    <w:rPr>
                      <w:color w:val="767171"/>
                    </w:rPr>
                  </w:pPr>
                </w:p>
              </w:tc>
              <w:tc>
                <w:tcPr>
                  <w:tcW w:w="2180" w:type="dxa"/>
                  <w:tcBorders>
                    <w:bottom w:val="single" w:sz="4" w:space="0" w:color="auto"/>
                  </w:tcBorders>
                </w:tcPr>
                <w:p w14:paraId="561BCAB9" w14:textId="77777777" w:rsidR="00543B6A" w:rsidRPr="008E3F32" w:rsidRDefault="00543B6A" w:rsidP="00D26B43">
                  <w:pPr>
                    <w:tabs>
                      <w:tab w:val="center" w:pos="1004"/>
                      <w:tab w:val="right" w:pos="9689"/>
                    </w:tabs>
                    <w:rPr>
                      <w:color w:val="767171"/>
                      <w:lang w:val="uk-UA"/>
                    </w:rPr>
                  </w:pPr>
                  <w:r w:rsidRPr="008E3F32">
                    <w:rPr>
                      <w:color w:val="767171"/>
                      <w:szCs w:val="22"/>
                      <w:lang w:val="uk-UA"/>
                    </w:rPr>
                    <w:t>/</w:t>
                  </w:r>
                  <w:r w:rsidRPr="008E3F32">
                    <w:rPr>
                      <w:color w:val="767171"/>
                      <w:szCs w:val="22"/>
                      <w:lang w:val="uk-UA"/>
                    </w:rPr>
                    <w:tab/>
                  </w:r>
                </w:p>
              </w:tc>
              <w:tc>
                <w:tcPr>
                  <w:tcW w:w="2813" w:type="dxa"/>
                  <w:tcBorders>
                    <w:bottom w:val="single" w:sz="4" w:space="0" w:color="auto"/>
                  </w:tcBorders>
                </w:tcPr>
                <w:p w14:paraId="033CF19A" w14:textId="77777777" w:rsidR="00543B6A" w:rsidRPr="008E3F32" w:rsidRDefault="00543B6A" w:rsidP="00D26B43">
                  <w:pPr>
                    <w:tabs>
                      <w:tab w:val="center" w:pos="4844"/>
                      <w:tab w:val="right" w:pos="9689"/>
                    </w:tabs>
                    <w:jc w:val="right"/>
                    <w:rPr>
                      <w:color w:val="767171"/>
                      <w:szCs w:val="22"/>
                      <w:lang w:val="uk-UA"/>
                    </w:rPr>
                  </w:pPr>
                  <w:r w:rsidRPr="008E3F32">
                    <w:rPr>
                      <w:color w:val="767171"/>
                      <w:szCs w:val="22"/>
                      <w:lang w:val="uk-UA"/>
                    </w:rPr>
                    <w:t>/</w:t>
                  </w:r>
                </w:p>
              </w:tc>
            </w:tr>
            <w:tr w:rsidR="00543B6A" w:rsidRPr="008E3F32" w14:paraId="75D5A0DD" w14:textId="77777777" w:rsidTr="00543B6A">
              <w:tc>
                <w:tcPr>
                  <w:tcW w:w="1935" w:type="dxa"/>
                  <w:vMerge/>
                  <w:tcBorders>
                    <w:top w:val="single" w:sz="4" w:space="0" w:color="auto"/>
                  </w:tcBorders>
                </w:tcPr>
                <w:p w14:paraId="20E7C854" w14:textId="77777777" w:rsidR="00543B6A" w:rsidRPr="008E3F32" w:rsidRDefault="00543B6A" w:rsidP="00D26B43">
                  <w:pPr>
                    <w:tabs>
                      <w:tab w:val="center" w:pos="4844"/>
                      <w:tab w:val="right" w:pos="9689"/>
                    </w:tabs>
                    <w:rPr>
                      <w:color w:val="767171"/>
                    </w:rPr>
                  </w:pPr>
                </w:p>
              </w:tc>
              <w:tc>
                <w:tcPr>
                  <w:tcW w:w="3031" w:type="dxa"/>
                  <w:gridSpan w:val="2"/>
                  <w:tcBorders>
                    <w:top w:val="single" w:sz="4" w:space="0" w:color="auto"/>
                  </w:tcBorders>
                </w:tcPr>
                <w:p w14:paraId="76FD1282" w14:textId="77777777" w:rsidR="00543B6A" w:rsidRPr="008E3F32" w:rsidRDefault="00543B6A" w:rsidP="00D26B43">
                  <w:pPr>
                    <w:tabs>
                      <w:tab w:val="center" w:pos="4844"/>
                      <w:tab w:val="right" w:pos="9689"/>
                    </w:tabs>
                    <w:jc w:val="right"/>
                    <w:rPr>
                      <w:b w:val="0"/>
                      <w:bCs w:val="0"/>
                      <w:i/>
                      <w:color w:val="767171"/>
                      <w:lang w:val="uk-UA"/>
                    </w:rPr>
                  </w:pPr>
                  <w:r w:rsidRPr="008E3F32">
                    <w:rPr>
                      <w:b w:val="0"/>
                      <w:bCs w:val="0"/>
                      <w:i/>
                      <w:color w:val="767171"/>
                      <w:szCs w:val="22"/>
                      <w:lang w:val="uk-UA"/>
                    </w:rPr>
                    <w:t xml:space="preserve">Підпис акціонера </w:t>
                  </w:r>
                </w:p>
                <w:p w14:paraId="65BBF6D1" w14:textId="77777777" w:rsidR="00543B6A" w:rsidRPr="008E3F32" w:rsidRDefault="00543B6A" w:rsidP="00D26B43">
                  <w:pPr>
                    <w:tabs>
                      <w:tab w:val="center" w:pos="4844"/>
                      <w:tab w:val="right" w:pos="9689"/>
                    </w:tabs>
                    <w:jc w:val="right"/>
                    <w:rPr>
                      <w:color w:val="767171"/>
                    </w:rPr>
                  </w:pPr>
                  <w:r w:rsidRPr="008E3F32">
                    <w:rPr>
                      <w:b w:val="0"/>
                      <w:bCs w:val="0"/>
                      <w:i/>
                      <w:color w:val="767171"/>
                      <w:szCs w:val="22"/>
                      <w:lang w:val="uk-UA"/>
                    </w:rPr>
                    <w:t>(представника акціонера)</w:t>
                  </w:r>
                </w:p>
              </w:tc>
              <w:tc>
                <w:tcPr>
                  <w:tcW w:w="281" w:type="dxa"/>
                </w:tcPr>
                <w:p w14:paraId="76F897D9" w14:textId="77777777" w:rsidR="00543B6A" w:rsidRPr="008E3F32" w:rsidRDefault="00543B6A" w:rsidP="00D26B43">
                  <w:pPr>
                    <w:tabs>
                      <w:tab w:val="center" w:pos="4844"/>
                      <w:tab w:val="right" w:pos="9689"/>
                    </w:tabs>
                    <w:jc w:val="right"/>
                    <w:rPr>
                      <w:color w:val="767171"/>
                    </w:rPr>
                  </w:pPr>
                </w:p>
              </w:tc>
              <w:tc>
                <w:tcPr>
                  <w:tcW w:w="4993" w:type="dxa"/>
                  <w:gridSpan w:val="2"/>
                  <w:tcBorders>
                    <w:top w:val="single" w:sz="4" w:space="0" w:color="auto"/>
                  </w:tcBorders>
                </w:tcPr>
                <w:p w14:paraId="39E65D90" w14:textId="77777777" w:rsidR="00543B6A" w:rsidRPr="008E3F32" w:rsidRDefault="00543B6A" w:rsidP="00D26B43">
                  <w:pPr>
                    <w:tabs>
                      <w:tab w:val="center" w:pos="4844"/>
                      <w:tab w:val="right" w:pos="9689"/>
                    </w:tabs>
                    <w:jc w:val="right"/>
                    <w:rPr>
                      <w:b w:val="0"/>
                      <w:i/>
                      <w:color w:val="767171"/>
                      <w:lang w:val="uk-UA"/>
                    </w:rPr>
                  </w:pPr>
                  <w:r w:rsidRPr="008E3F32">
                    <w:rPr>
                      <w:b w:val="0"/>
                      <w:i/>
                      <w:color w:val="767171"/>
                      <w:szCs w:val="22"/>
                      <w:lang w:val="uk-UA"/>
                    </w:rPr>
                    <w:t xml:space="preserve">Ім’я акціонера </w:t>
                  </w:r>
                </w:p>
                <w:p w14:paraId="55A02F5C" w14:textId="77777777" w:rsidR="00543B6A" w:rsidRPr="008E3F32" w:rsidRDefault="00543B6A" w:rsidP="00D26B43">
                  <w:pPr>
                    <w:tabs>
                      <w:tab w:val="center" w:pos="4844"/>
                      <w:tab w:val="right" w:pos="9689"/>
                    </w:tabs>
                    <w:jc w:val="right"/>
                    <w:rPr>
                      <w:b w:val="0"/>
                      <w:i/>
                      <w:color w:val="767171"/>
                      <w:szCs w:val="22"/>
                      <w:lang w:val="uk-UA"/>
                    </w:rPr>
                  </w:pPr>
                  <w:r w:rsidRPr="008E3F32">
                    <w:rPr>
                      <w:b w:val="0"/>
                      <w:i/>
                      <w:color w:val="767171"/>
                      <w:szCs w:val="22"/>
                      <w:lang w:val="uk-UA"/>
                    </w:rPr>
                    <w:t>(представника акціонера)</w:t>
                  </w:r>
                </w:p>
                <w:p w14:paraId="7D45B249" w14:textId="77777777" w:rsidR="00543B6A" w:rsidRPr="008E3F32" w:rsidRDefault="00543B6A" w:rsidP="00543B6A">
                  <w:pPr>
                    <w:tabs>
                      <w:tab w:val="center" w:pos="3960"/>
                      <w:tab w:val="right" w:pos="9689"/>
                    </w:tabs>
                    <w:rPr>
                      <w:color w:val="767171"/>
                      <w:lang w:val="uk-UA"/>
                    </w:rPr>
                  </w:pPr>
                </w:p>
              </w:tc>
            </w:tr>
          </w:tbl>
          <w:p w14:paraId="1F89325A" w14:textId="77777777" w:rsidR="00543B6A" w:rsidRPr="008E3F32" w:rsidRDefault="00543B6A" w:rsidP="00D26B43">
            <w:pPr>
              <w:jc w:val="both"/>
              <w:rPr>
                <w:sz w:val="22"/>
                <w:szCs w:val="22"/>
                <w:lang w:val="uk-UA"/>
              </w:rPr>
            </w:pPr>
          </w:p>
        </w:tc>
      </w:tr>
      <w:tr w:rsidR="00543B6A" w:rsidRPr="008E3F32" w14:paraId="53E31406" w14:textId="77777777" w:rsidTr="00D26B43">
        <w:tc>
          <w:tcPr>
            <w:tcW w:w="10314" w:type="dxa"/>
          </w:tcPr>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292"/>
            </w:tblGrid>
            <w:tr w:rsidR="00543B6A" w:rsidRPr="008E3F32" w14:paraId="2F28A42D" w14:textId="77777777" w:rsidTr="00D26B43">
              <w:trPr>
                <w:trHeight w:val="600"/>
              </w:trPr>
              <w:tc>
                <w:tcPr>
                  <w:tcW w:w="3119" w:type="dxa"/>
                </w:tcPr>
                <w:p w14:paraId="336FC39A" w14:textId="77777777" w:rsidR="00543B6A" w:rsidRPr="008E3F32" w:rsidRDefault="00543B6A" w:rsidP="00D26B43">
                  <w:pPr>
                    <w:widowControl/>
                    <w:autoSpaceDE/>
                    <w:autoSpaceDN/>
                    <w:adjustRightInd/>
                    <w:contextualSpacing/>
                    <w:rPr>
                      <w:b w:val="0"/>
                      <w:iCs/>
                      <w:color w:val="000000"/>
                      <w:lang w:val="uk-UA"/>
                    </w:rPr>
                  </w:pPr>
                  <w:r w:rsidRPr="008E3F32">
                    <w:rPr>
                      <w:b w:val="0"/>
                      <w:iCs/>
                      <w:color w:val="000000"/>
                      <w:lang w:val="uk-UA"/>
                    </w:rPr>
                    <w:lastRenderedPageBreak/>
                    <w:t>Третє питання порядку денного, винесене на голосування:</w:t>
                  </w:r>
                </w:p>
              </w:tc>
              <w:tc>
                <w:tcPr>
                  <w:tcW w:w="6292" w:type="dxa"/>
                </w:tcPr>
                <w:p w14:paraId="61AFC515" w14:textId="77777777" w:rsidR="00543B6A" w:rsidRPr="008E3F32" w:rsidRDefault="00543B6A" w:rsidP="00D26B43">
                  <w:pPr>
                    <w:spacing w:before="100" w:beforeAutospacing="1" w:after="100" w:afterAutospacing="1"/>
                    <w:contextualSpacing/>
                    <w:rPr>
                      <w:bCs w:val="0"/>
                      <w:lang w:val="uk-UA"/>
                    </w:rPr>
                  </w:pPr>
                  <w:r>
                    <w:rPr>
                      <w:bCs w:val="0"/>
                      <w:lang w:val="uk-UA"/>
                    </w:rPr>
                    <w:t xml:space="preserve">3. </w:t>
                  </w:r>
                  <w:r w:rsidRPr="008E3F32">
                    <w:rPr>
                      <w:bCs w:val="0"/>
                      <w:lang w:val="uk-UA"/>
                    </w:rPr>
                    <w:t>Про розгляд висновків зовнішнього аудиту за 202</w:t>
                  </w:r>
                  <w:r>
                    <w:rPr>
                      <w:bCs w:val="0"/>
                      <w:lang w:val="uk-UA"/>
                    </w:rPr>
                    <w:t>5</w:t>
                  </w:r>
                  <w:r w:rsidRPr="008E3F32">
                    <w:rPr>
                      <w:bCs w:val="0"/>
                      <w:lang w:val="uk-UA"/>
                    </w:rPr>
                    <w:t xml:space="preserve"> рік та затвердження заходів за результатами його розгляду.»</w:t>
                  </w:r>
                </w:p>
              </w:tc>
            </w:tr>
            <w:tr w:rsidR="00543B6A" w:rsidRPr="008E3F32" w14:paraId="5AA0907E" w14:textId="77777777" w:rsidTr="00D26B43">
              <w:trPr>
                <w:trHeight w:val="717"/>
              </w:trPr>
              <w:tc>
                <w:tcPr>
                  <w:tcW w:w="3119" w:type="dxa"/>
                </w:tcPr>
                <w:p w14:paraId="452F1B41"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 xml:space="preserve">Проект рішення третього питання порядку денного. </w:t>
                  </w:r>
                </w:p>
              </w:tc>
              <w:tc>
                <w:tcPr>
                  <w:tcW w:w="6292" w:type="dxa"/>
                </w:tcPr>
                <w:p w14:paraId="3B355C56" w14:textId="77777777" w:rsidR="00543B6A" w:rsidRPr="008E3F32" w:rsidRDefault="00543B6A" w:rsidP="00D26B43">
                  <w:pPr>
                    <w:widowControl/>
                    <w:tabs>
                      <w:tab w:val="left" w:pos="288"/>
                    </w:tabs>
                    <w:autoSpaceDE/>
                    <w:autoSpaceDN/>
                    <w:adjustRightInd/>
                    <w:ind w:right="-6"/>
                    <w:jc w:val="both"/>
                    <w:rPr>
                      <w:b w:val="0"/>
                      <w:lang w:val="uk-UA"/>
                    </w:rPr>
                  </w:pPr>
                  <w:r w:rsidRPr="008E3F32">
                    <w:rPr>
                      <w:b w:val="0"/>
                      <w:lang w:val="uk-UA"/>
                    </w:rPr>
                    <w:t>3.1. Затвердити висновки зовнішнього аудиту за 202</w:t>
                  </w:r>
                  <w:r>
                    <w:rPr>
                      <w:b w:val="0"/>
                      <w:lang w:val="uk-UA"/>
                    </w:rPr>
                    <w:t>5</w:t>
                  </w:r>
                  <w:r w:rsidRPr="008E3F32">
                    <w:rPr>
                      <w:b w:val="0"/>
                      <w:lang w:val="uk-UA"/>
                    </w:rPr>
                    <w:t xml:space="preserve"> рік.</w:t>
                  </w:r>
                </w:p>
                <w:p w14:paraId="09243346" w14:textId="77777777" w:rsidR="00543B6A" w:rsidRDefault="00543B6A" w:rsidP="00D26B43">
                  <w:pPr>
                    <w:widowControl/>
                    <w:tabs>
                      <w:tab w:val="left" w:pos="288"/>
                    </w:tabs>
                    <w:autoSpaceDE/>
                    <w:autoSpaceDN/>
                    <w:adjustRightInd/>
                    <w:ind w:right="-6"/>
                    <w:jc w:val="both"/>
                    <w:rPr>
                      <w:b w:val="0"/>
                      <w:lang w:val="uk-UA"/>
                    </w:rPr>
                  </w:pPr>
                  <w:r w:rsidRPr="008E3F32">
                    <w:rPr>
                      <w:b w:val="0"/>
                      <w:lang w:val="uk-UA"/>
                    </w:rPr>
                    <w:t>3.2. Затвердити заходи за результатами розгляду висновків зовнішнього аудиту: Взяти до відома висновки зовнішнього аудиту Товариства за 202</w:t>
                  </w:r>
                  <w:r>
                    <w:rPr>
                      <w:b w:val="0"/>
                      <w:lang w:val="uk-UA"/>
                    </w:rPr>
                    <w:t>5</w:t>
                  </w:r>
                  <w:r w:rsidRPr="008E3F32">
                    <w:rPr>
                      <w:b w:val="0"/>
                      <w:lang w:val="uk-UA"/>
                    </w:rPr>
                    <w:t xml:space="preserve"> рік та доручити Правлінню Товариства вжити заходів щодо виконання рекомендацій, наданих зовнішнім аудитором.</w:t>
                  </w:r>
                </w:p>
                <w:p w14:paraId="4CCFCAB6" w14:textId="77777777" w:rsidR="00543B6A" w:rsidRPr="008E3F32" w:rsidRDefault="00543B6A" w:rsidP="00D26B43">
                  <w:pPr>
                    <w:widowControl/>
                    <w:tabs>
                      <w:tab w:val="left" w:pos="288"/>
                    </w:tabs>
                    <w:autoSpaceDE/>
                    <w:autoSpaceDN/>
                    <w:adjustRightInd/>
                    <w:ind w:right="-6"/>
                    <w:jc w:val="both"/>
                    <w:rPr>
                      <w:b w:val="0"/>
                      <w:bCs w:val="0"/>
                      <w:color w:val="000000"/>
                      <w:lang w:val="uk-UA"/>
                    </w:rPr>
                  </w:pPr>
                </w:p>
              </w:tc>
            </w:tr>
            <w:tr w:rsidR="00543B6A" w:rsidRPr="008E3F32" w14:paraId="41C26E4C" w14:textId="77777777" w:rsidTr="00D26B43">
              <w:trPr>
                <w:trHeight w:val="597"/>
              </w:trPr>
              <w:tc>
                <w:tcPr>
                  <w:tcW w:w="3119" w:type="dxa"/>
                  <w:vAlign w:val="center"/>
                </w:tcPr>
                <w:p w14:paraId="5CD40C96"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ГОЛОСУВАННЯ: </w:t>
                  </w:r>
                </w:p>
              </w:tc>
              <w:tc>
                <w:tcPr>
                  <w:tcW w:w="6292" w:type="dxa"/>
                  <w:vAlign w:val="center"/>
                </w:tcPr>
                <w:p w14:paraId="4DF3B606"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2A365C70"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99AF4BA" w14:textId="77777777" w:rsidR="00543B6A" w:rsidRPr="008E3F32" w:rsidRDefault="00543B6A" w:rsidP="00D26B43">
                        <w:pPr>
                          <w:widowControl/>
                          <w:autoSpaceDE/>
                          <w:autoSpaceDN/>
                          <w:adjustRightInd/>
                          <w:contextualSpacing/>
                          <w:rPr>
                            <w:b w:val="0"/>
                            <w:lang w:val="uk-UA"/>
                          </w:rPr>
                        </w:pPr>
                      </w:p>
                    </w:tc>
                    <w:tc>
                      <w:tcPr>
                        <w:tcW w:w="1217" w:type="dxa"/>
                        <w:tcBorders>
                          <w:left w:val="single" w:sz="4" w:space="0" w:color="auto"/>
                          <w:right w:val="single" w:sz="4" w:space="0" w:color="auto"/>
                        </w:tcBorders>
                        <w:vAlign w:val="center"/>
                      </w:tcPr>
                      <w:p w14:paraId="68AB304D"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0A68E4AD"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75196722"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6A967C95" w14:textId="77777777" w:rsidR="00543B6A" w:rsidRPr="008E3F32" w:rsidRDefault="00543B6A" w:rsidP="00D26B43">
                        <w:pPr>
                          <w:widowControl/>
                          <w:autoSpaceDE/>
                          <w:autoSpaceDN/>
                          <w:adjustRightInd/>
                          <w:contextualSpacing/>
                          <w:jc w:val="center"/>
                          <w:rPr>
                            <w:b w:val="0"/>
                            <w:lang w:val="uk-UA"/>
                          </w:rPr>
                        </w:pPr>
                      </w:p>
                    </w:tc>
                  </w:tr>
                </w:tbl>
                <w:p w14:paraId="0284F548" w14:textId="77777777" w:rsidR="00543B6A" w:rsidRPr="008E3F32" w:rsidRDefault="00543B6A" w:rsidP="00D26B43">
                  <w:pPr>
                    <w:widowControl/>
                    <w:autoSpaceDE/>
                    <w:autoSpaceDN/>
                    <w:adjustRightInd/>
                    <w:contextualSpacing/>
                    <w:rPr>
                      <w:b w:val="0"/>
                      <w:bCs w:val="0"/>
                      <w:color w:val="000000"/>
                      <w:lang w:val="uk-UA"/>
                    </w:rPr>
                  </w:pPr>
                </w:p>
              </w:tc>
            </w:tr>
            <w:tr w:rsidR="00543B6A" w:rsidRPr="008E3F32" w14:paraId="3DE470DC" w14:textId="77777777" w:rsidTr="00D26B43">
              <w:trPr>
                <w:trHeight w:val="660"/>
              </w:trPr>
              <w:tc>
                <w:tcPr>
                  <w:tcW w:w="3119" w:type="dxa"/>
                </w:tcPr>
                <w:p w14:paraId="5B0E3AB8" w14:textId="77777777" w:rsidR="00543B6A" w:rsidRPr="008E3F32" w:rsidRDefault="00543B6A" w:rsidP="00D26B43">
                  <w:pPr>
                    <w:widowControl/>
                    <w:autoSpaceDE/>
                    <w:autoSpaceDN/>
                    <w:adjustRightInd/>
                    <w:contextualSpacing/>
                    <w:rPr>
                      <w:b w:val="0"/>
                      <w:iCs/>
                      <w:color w:val="000000"/>
                      <w:lang w:val="uk-UA"/>
                    </w:rPr>
                  </w:pPr>
                  <w:r w:rsidRPr="008E3F32">
                    <w:rPr>
                      <w:b w:val="0"/>
                      <w:iCs/>
                      <w:color w:val="000000"/>
                      <w:lang w:val="uk-UA"/>
                    </w:rPr>
                    <w:t>Четверте питання порядку денного, винесене на голосування:</w:t>
                  </w:r>
                </w:p>
              </w:tc>
              <w:tc>
                <w:tcPr>
                  <w:tcW w:w="6292" w:type="dxa"/>
                </w:tcPr>
                <w:p w14:paraId="4BEF7EE8" w14:textId="77777777" w:rsidR="00543B6A" w:rsidRPr="008E3F32" w:rsidRDefault="00543B6A" w:rsidP="00D26B43">
                  <w:pPr>
                    <w:spacing w:before="100" w:beforeAutospacing="1" w:after="100" w:afterAutospacing="1"/>
                    <w:contextualSpacing/>
                    <w:jc w:val="both"/>
                    <w:rPr>
                      <w:bCs w:val="0"/>
                      <w:lang w:val="uk-UA"/>
                    </w:rPr>
                  </w:pPr>
                  <w:r>
                    <w:rPr>
                      <w:bCs w:val="0"/>
                      <w:lang w:val="uk-UA"/>
                    </w:rPr>
                    <w:t xml:space="preserve">4. </w:t>
                  </w:r>
                  <w:r w:rsidRPr="008E3F32">
                    <w:rPr>
                      <w:bCs w:val="0"/>
                      <w:lang w:val="uk-UA"/>
                    </w:rPr>
                    <w:t>Про затвердження результатів фінансово-господарської діяльності за 202</w:t>
                  </w:r>
                  <w:r>
                    <w:rPr>
                      <w:bCs w:val="0"/>
                      <w:lang w:val="uk-UA"/>
                    </w:rPr>
                    <w:t>5</w:t>
                  </w:r>
                  <w:r w:rsidRPr="008E3F32">
                    <w:rPr>
                      <w:bCs w:val="0"/>
                      <w:lang w:val="uk-UA"/>
                    </w:rPr>
                    <w:t xml:space="preserve"> рік.</w:t>
                  </w:r>
                </w:p>
              </w:tc>
            </w:tr>
            <w:tr w:rsidR="00543B6A" w:rsidRPr="008E3F32" w14:paraId="6E44699B" w14:textId="77777777" w:rsidTr="00D26B43">
              <w:trPr>
                <w:trHeight w:val="1164"/>
              </w:trPr>
              <w:tc>
                <w:tcPr>
                  <w:tcW w:w="3119" w:type="dxa"/>
                </w:tcPr>
                <w:p w14:paraId="7FCA74F2"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 xml:space="preserve">Проект рішення четвертого питання порядку денного. </w:t>
                  </w:r>
                </w:p>
              </w:tc>
              <w:tc>
                <w:tcPr>
                  <w:tcW w:w="6292" w:type="dxa"/>
                </w:tcPr>
                <w:p w14:paraId="14F55DA1" w14:textId="77777777" w:rsidR="00543B6A" w:rsidRPr="008E3F32" w:rsidRDefault="00543B6A" w:rsidP="00D26B43">
                  <w:pPr>
                    <w:jc w:val="both"/>
                    <w:rPr>
                      <w:b w:val="0"/>
                      <w:sz w:val="21"/>
                      <w:szCs w:val="21"/>
                      <w:lang w:val="uk-UA"/>
                    </w:rPr>
                  </w:pPr>
                  <w:r w:rsidRPr="008E3F32">
                    <w:rPr>
                      <w:b w:val="0"/>
                      <w:sz w:val="21"/>
                      <w:szCs w:val="21"/>
                      <w:lang w:val="uk-UA"/>
                    </w:rPr>
                    <w:t>4.1. Затвердити річні результати діяльності Товариства за 202</w:t>
                  </w:r>
                  <w:r>
                    <w:rPr>
                      <w:b w:val="0"/>
                      <w:sz w:val="21"/>
                      <w:szCs w:val="21"/>
                      <w:lang w:val="uk-UA"/>
                    </w:rPr>
                    <w:t>5</w:t>
                  </w:r>
                  <w:r w:rsidRPr="008E3F32">
                    <w:rPr>
                      <w:b w:val="0"/>
                      <w:sz w:val="21"/>
                      <w:szCs w:val="21"/>
                      <w:lang w:val="uk-UA"/>
                    </w:rPr>
                    <w:t xml:space="preserve"> рік у складі: </w:t>
                  </w:r>
                  <w:r w:rsidRPr="006F576D">
                    <w:rPr>
                      <w:b w:val="0"/>
                      <w:sz w:val="21"/>
                      <w:szCs w:val="21"/>
                      <w:lang w:val="uk-UA"/>
                    </w:rPr>
                    <w:t>Фінансова звітність малого підприємства</w:t>
                  </w:r>
                  <w:r>
                    <w:rPr>
                      <w:b w:val="0"/>
                      <w:sz w:val="21"/>
                      <w:szCs w:val="21"/>
                      <w:lang w:val="uk-UA"/>
                    </w:rPr>
                    <w:t xml:space="preserve"> у складі </w:t>
                  </w:r>
                  <w:r w:rsidRPr="008E3F32">
                    <w:rPr>
                      <w:b w:val="0"/>
                      <w:sz w:val="21"/>
                      <w:szCs w:val="21"/>
                      <w:lang w:val="uk-UA"/>
                    </w:rPr>
                    <w:t>Баланс</w:t>
                  </w:r>
                  <w:r>
                    <w:rPr>
                      <w:b w:val="0"/>
                      <w:sz w:val="21"/>
                      <w:szCs w:val="21"/>
                      <w:lang w:val="uk-UA"/>
                    </w:rPr>
                    <w:t xml:space="preserve"> та </w:t>
                  </w:r>
                  <w:r w:rsidRPr="008E3F32">
                    <w:rPr>
                      <w:b w:val="0"/>
                      <w:sz w:val="21"/>
                      <w:szCs w:val="21"/>
                      <w:lang w:val="uk-UA"/>
                    </w:rPr>
                    <w:t>Звіт про фінансові результати.</w:t>
                  </w:r>
                </w:p>
                <w:p w14:paraId="2415AAC1" w14:textId="77777777" w:rsidR="00543B6A" w:rsidRPr="008E3F32" w:rsidRDefault="00543B6A" w:rsidP="00D26B43">
                  <w:pPr>
                    <w:tabs>
                      <w:tab w:val="left" w:pos="288"/>
                    </w:tabs>
                    <w:ind w:right="-6"/>
                    <w:jc w:val="both"/>
                    <w:rPr>
                      <w:b w:val="0"/>
                      <w:bCs w:val="0"/>
                      <w:lang w:val="uk-UA"/>
                    </w:rPr>
                  </w:pPr>
                  <w:r w:rsidRPr="008E3F32">
                    <w:rPr>
                      <w:b w:val="0"/>
                      <w:sz w:val="21"/>
                      <w:szCs w:val="21"/>
                      <w:lang w:val="uk-UA"/>
                    </w:rPr>
                    <w:t>4.2. Затвердити результати фінансово-господарської діяльності Товариства у 202</w:t>
                  </w:r>
                  <w:r>
                    <w:rPr>
                      <w:b w:val="0"/>
                      <w:sz w:val="21"/>
                      <w:szCs w:val="21"/>
                      <w:lang w:val="uk-UA"/>
                    </w:rPr>
                    <w:t>5</w:t>
                  </w:r>
                  <w:r w:rsidRPr="008E3F32">
                    <w:rPr>
                      <w:b w:val="0"/>
                      <w:sz w:val="21"/>
                      <w:szCs w:val="21"/>
                      <w:lang w:val="uk-UA"/>
                    </w:rPr>
                    <w:t xml:space="preserve"> році.</w:t>
                  </w:r>
                </w:p>
              </w:tc>
            </w:tr>
            <w:tr w:rsidR="00543B6A" w:rsidRPr="008E3F32" w14:paraId="2C25D316" w14:textId="77777777" w:rsidTr="00D26B43">
              <w:trPr>
                <w:trHeight w:val="597"/>
              </w:trPr>
              <w:tc>
                <w:tcPr>
                  <w:tcW w:w="3119" w:type="dxa"/>
                  <w:vAlign w:val="center"/>
                </w:tcPr>
                <w:p w14:paraId="519441B0"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ОЛОСУВАННЯ: </w:t>
                  </w:r>
                </w:p>
              </w:tc>
              <w:tc>
                <w:tcPr>
                  <w:tcW w:w="6292" w:type="dxa"/>
                  <w:vAlign w:val="center"/>
                </w:tcPr>
                <w:p w14:paraId="3FA8E9CF" w14:textId="77777777" w:rsidR="00543B6A" w:rsidRPr="008E3F32" w:rsidRDefault="00543B6A" w:rsidP="00D26B43">
                  <w:pPr>
                    <w:widowControl/>
                    <w:autoSpaceDE/>
                    <w:autoSpaceDN/>
                    <w:adjustRightInd/>
                    <w:contextualSpacing/>
                    <w:rPr>
                      <w:b w:val="0"/>
                      <w:bCs w:val="0"/>
                      <w:color w:val="000000"/>
                      <w:lang w:val="uk-UA"/>
                    </w:rPr>
                  </w:pPr>
                </w:p>
                <w:p w14:paraId="4E1E811E"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2792A381"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34C2A5A" w14:textId="77777777" w:rsidR="00543B6A" w:rsidRPr="008E3F32" w:rsidRDefault="00543B6A" w:rsidP="00D26B43">
                        <w:pPr>
                          <w:widowControl/>
                          <w:autoSpaceDE/>
                          <w:autoSpaceDN/>
                          <w:adjustRightInd/>
                          <w:contextualSpacing/>
                          <w:rPr>
                            <w:b w:val="0"/>
                            <w:lang w:val="uk-UA"/>
                          </w:rPr>
                        </w:pPr>
                      </w:p>
                    </w:tc>
                    <w:tc>
                      <w:tcPr>
                        <w:tcW w:w="1217" w:type="dxa"/>
                        <w:tcBorders>
                          <w:left w:val="single" w:sz="4" w:space="0" w:color="auto"/>
                          <w:right w:val="single" w:sz="4" w:space="0" w:color="auto"/>
                        </w:tcBorders>
                        <w:vAlign w:val="center"/>
                      </w:tcPr>
                      <w:p w14:paraId="1C0178FE"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7F8B67E3"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221D687A"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5D3DD148" w14:textId="77777777" w:rsidR="00543B6A" w:rsidRPr="008E3F32" w:rsidRDefault="00543B6A" w:rsidP="00D26B43">
                        <w:pPr>
                          <w:widowControl/>
                          <w:autoSpaceDE/>
                          <w:autoSpaceDN/>
                          <w:adjustRightInd/>
                          <w:contextualSpacing/>
                          <w:jc w:val="center"/>
                          <w:rPr>
                            <w:b w:val="0"/>
                            <w:lang w:val="uk-UA"/>
                          </w:rPr>
                        </w:pPr>
                      </w:p>
                    </w:tc>
                  </w:tr>
                </w:tbl>
                <w:p w14:paraId="3F97585E" w14:textId="77777777" w:rsidR="00543B6A" w:rsidRPr="008E3F32" w:rsidRDefault="00543B6A" w:rsidP="00D26B43">
                  <w:pPr>
                    <w:widowControl/>
                    <w:autoSpaceDE/>
                    <w:autoSpaceDN/>
                    <w:adjustRightInd/>
                    <w:contextualSpacing/>
                    <w:rPr>
                      <w:b w:val="0"/>
                      <w:bCs w:val="0"/>
                      <w:color w:val="000000"/>
                      <w:lang w:val="uk-UA"/>
                    </w:rPr>
                  </w:pPr>
                </w:p>
              </w:tc>
            </w:tr>
          </w:tbl>
          <w:p w14:paraId="421FAAAA" w14:textId="77777777" w:rsidR="00543B6A" w:rsidRPr="008E3F32" w:rsidRDefault="00543B6A" w:rsidP="00D26B43">
            <w:pPr>
              <w:jc w:val="right"/>
              <w:rPr>
                <w:sz w:val="22"/>
                <w:szCs w:val="22"/>
                <w:lang w:val="uk-UA"/>
              </w:rPr>
            </w:pPr>
          </w:p>
        </w:tc>
      </w:tr>
      <w:tr w:rsidR="00543B6A" w:rsidRPr="008E3F32" w14:paraId="5403AF09" w14:textId="77777777" w:rsidTr="00D26B43">
        <w:tc>
          <w:tcPr>
            <w:tcW w:w="10314" w:type="dxa"/>
          </w:tcPr>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1184"/>
              <w:gridCol w:w="746"/>
              <w:gridCol w:w="1101"/>
              <w:gridCol w:w="281"/>
              <w:gridCol w:w="2180"/>
              <w:gridCol w:w="1984"/>
              <w:gridCol w:w="228"/>
            </w:tblGrid>
            <w:tr w:rsidR="00543B6A" w:rsidRPr="008E3F32" w14:paraId="16549B55" w14:textId="77777777" w:rsidTr="00D26B43">
              <w:trPr>
                <w:gridAfter w:val="1"/>
                <w:wAfter w:w="223" w:type="dxa"/>
                <w:trHeight w:val="683"/>
              </w:trPr>
              <w:tc>
                <w:tcPr>
                  <w:tcW w:w="3119" w:type="dxa"/>
                  <w:gridSpan w:val="2"/>
                </w:tcPr>
                <w:p w14:paraId="498402F8" w14:textId="77777777" w:rsidR="00543B6A" w:rsidRPr="008E3F32" w:rsidRDefault="00543B6A" w:rsidP="00D26B43">
                  <w:pPr>
                    <w:widowControl/>
                    <w:autoSpaceDE/>
                    <w:autoSpaceDN/>
                    <w:adjustRightInd/>
                    <w:contextualSpacing/>
                    <w:rPr>
                      <w:b w:val="0"/>
                      <w:iCs/>
                      <w:color w:val="000000"/>
                      <w:lang w:val="uk-UA"/>
                    </w:rPr>
                  </w:pPr>
                  <w:r w:rsidRPr="008E3F32">
                    <w:rPr>
                      <w:b w:val="0"/>
                      <w:iCs/>
                      <w:color w:val="000000"/>
                      <w:lang w:val="uk-UA"/>
                    </w:rPr>
                    <w:t>П’яте питання порядку денного,  винесене на голосування:</w:t>
                  </w:r>
                </w:p>
              </w:tc>
              <w:tc>
                <w:tcPr>
                  <w:tcW w:w="6292" w:type="dxa"/>
                  <w:gridSpan w:val="5"/>
                </w:tcPr>
                <w:p w14:paraId="6872C74C" w14:textId="77777777" w:rsidR="00543B6A" w:rsidRPr="008E3F32" w:rsidRDefault="00543B6A" w:rsidP="00D26B43">
                  <w:pPr>
                    <w:widowControl/>
                    <w:autoSpaceDE/>
                    <w:autoSpaceDN/>
                    <w:adjustRightInd/>
                    <w:spacing w:before="100" w:beforeAutospacing="1" w:after="100" w:afterAutospacing="1"/>
                    <w:contextualSpacing/>
                    <w:jc w:val="both"/>
                    <w:rPr>
                      <w:bCs w:val="0"/>
                      <w:lang w:val="uk-UA"/>
                    </w:rPr>
                  </w:pPr>
                  <w:r w:rsidRPr="008E3F32">
                    <w:rPr>
                      <w:bCs w:val="0"/>
                      <w:lang w:val="uk-UA"/>
                    </w:rPr>
                    <w:t>5. Про визначення порядку розподілу прибутку або покриття збитків Товариства за підсумками роботи у 202</w:t>
                  </w:r>
                  <w:r>
                    <w:rPr>
                      <w:bCs w:val="0"/>
                      <w:lang w:val="uk-UA"/>
                    </w:rPr>
                    <w:t>5</w:t>
                  </w:r>
                  <w:r w:rsidRPr="008E3F32">
                    <w:rPr>
                      <w:bCs w:val="0"/>
                      <w:lang w:val="uk-UA"/>
                    </w:rPr>
                    <w:t xml:space="preserve"> році</w:t>
                  </w:r>
                  <w:r>
                    <w:rPr>
                      <w:bCs w:val="0"/>
                      <w:lang w:val="uk-UA"/>
                    </w:rPr>
                    <w:t>.</w:t>
                  </w:r>
                </w:p>
              </w:tc>
            </w:tr>
            <w:tr w:rsidR="00543B6A" w:rsidRPr="008E3F32" w14:paraId="53A697E4" w14:textId="77777777" w:rsidTr="00D26B43">
              <w:trPr>
                <w:gridAfter w:val="1"/>
                <w:wAfter w:w="223" w:type="dxa"/>
                <w:trHeight w:val="717"/>
              </w:trPr>
              <w:tc>
                <w:tcPr>
                  <w:tcW w:w="3119" w:type="dxa"/>
                  <w:gridSpan w:val="2"/>
                </w:tcPr>
                <w:p w14:paraId="46D7D4DC"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Проект рішення з п’я</w:t>
                  </w:r>
                  <w:r>
                    <w:rPr>
                      <w:b w:val="0"/>
                      <w:iCs/>
                      <w:color w:val="000000"/>
                      <w:lang w:val="uk-UA"/>
                    </w:rPr>
                    <w:t>тог</w:t>
                  </w:r>
                  <w:r w:rsidRPr="008E3F32">
                    <w:rPr>
                      <w:b w:val="0"/>
                      <w:iCs/>
                      <w:color w:val="000000"/>
                      <w:lang w:val="uk-UA"/>
                    </w:rPr>
                    <w:t xml:space="preserve">о питання порядку денного. </w:t>
                  </w:r>
                </w:p>
              </w:tc>
              <w:tc>
                <w:tcPr>
                  <w:tcW w:w="6292" w:type="dxa"/>
                  <w:gridSpan w:val="5"/>
                </w:tcPr>
                <w:p w14:paraId="610DD29D" w14:textId="77777777" w:rsidR="00543B6A" w:rsidRPr="000E0FDD" w:rsidRDefault="00543B6A" w:rsidP="00D26B43">
                  <w:pPr>
                    <w:widowControl/>
                    <w:tabs>
                      <w:tab w:val="left" w:pos="1134"/>
                    </w:tabs>
                    <w:autoSpaceDE/>
                    <w:autoSpaceDN/>
                    <w:adjustRightInd/>
                    <w:jc w:val="both"/>
                    <w:rPr>
                      <w:b w:val="0"/>
                      <w:sz w:val="21"/>
                      <w:szCs w:val="21"/>
                      <w:lang w:val="uk-UA"/>
                    </w:rPr>
                  </w:pPr>
                  <w:r w:rsidRPr="000E0FDD">
                    <w:rPr>
                      <w:b w:val="0"/>
                      <w:sz w:val="21"/>
                      <w:szCs w:val="21"/>
                      <w:lang w:val="uk-UA"/>
                    </w:rPr>
                    <w:t>5.1. Прибуток, отриманий за підсумками роботи Товариства у 2025 році, затвердити в розмірі         4 696 580,48 гривень.</w:t>
                  </w:r>
                </w:p>
                <w:p w14:paraId="6A55B0F1" w14:textId="77777777" w:rsidR="00543B6A" w:rsidRPr="000E0FDD" w:rsidRDefault="00543B6A" w:rsidP="00D26B43">
                  <w:pPr>
                    <w:widowControl/>
                    <w:tabs>
                      <w:tab w:val="left" w:pos="1134"/>
                    </w:tabs>
                    <w:autoSpaceDE/>
                    <w:autoSpaceDN/>
                    <w:adjustRightInd/>
                    <w:jc w:val="both"/>
                    <w:rPr>
                      <w:b w:val="0"/>
                      <w:sz w:val="21"/>
                      <w:szCs w:val="21"/>
                      <w:lang w:val="uk-UA"/>
                    </w:rPr>
                  </w:pPr>
                  <w:r w:rsidRPr="000E0FDD">
                    <w:rPr>
                      <w:b w:val="0"/>
                      <w:sz w:val="21"/>
                      <w:szCs w:val="21"/>
                      <w:lang w:val="uk-UA"/>
                    </w:rPr>
                    <w:t xml:space="preserve">5.2. Прибуток в розмірі 4 696 580,48 гривень– не розподіляти </w:t>
                  </w:r>
                </w:p>
                <w:p w14:paraId="7471FA92" w14:textId="77777777" w:rsidR="00543B6A" w:rsidRPr="008E3F32" w:rsidRDefault="00543B6A" w:rsidP="00D26B43">
                  <w:pPr>
                    <w:widowControl/>
                    <w:tabs>
                      <w:tab w:val="left" w:pos="288"/>
                    </w:tabs>
                    <w:autoSpaceDE/>
                    <w:autoSpaceDN/>
                    <w:adjustRightInd/>
                    <w:ind w:right="-6"/>
                    <w:jc w:val="both"/>
                    <w:rPr>
                      <w:b w:val="0"/>
                      <w:bCs w:val="0"/>
                      <w:lang w:val="uk-UA"/>
                    </w:rPr>
                  </w:pPr>
                  <w:r w:rsidRPr="000E0FDD">
                    <w:rPr>
                      <w:b w:val="0"/>
                      <w:sz w:val="21"/>
                      <w:szCs w:val="21"/>
                      <w:lang w:val="uk-UA"/>
                    </w:rPr>
                    <w:t>5.3. Дивіденди не нараховувати, термін і порядок виплати дивідендів не затверджувати.</w:t>
                  </w:r>
                </w:p>
              </w:tc>
            </w:tr>
            <w:tr w:rsidR="00543B6A" w:rsidRPr="008E3F32" w14:paraId="00991270" w14:textId="77777777" w:rsidTr="00D26B43">
              <w:trPr>
                <w:gridAfter w:val="1"/>
                <w:wAfter w:w="223" w:type="dxa"/>
                <w:trHeight w:val="437"/>
              </w:trPr>
              <w:tc>
                <w:tcPr>
                  <w:tcW w:w="3119" w:type="dxa"/>
                  <w:gridSpan w:val="2"/>
                  <w:vAlign w:val="center"/>
                </w:tcPr>
                <w:p w14:paraId="391DF28D"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ГОЛОСУВАННЯ: </w:t>
                  </w:r>
                </w:p>
              </w:tc>
              <w:tc>
                <w:tcPr>
                  <w:tcW w:w="6292" w:type="dxa"/>
                  <w:gridSpan w:val="5"/>
                  <w:vAlign w:val="center"/>
                </w:tcPr>
                <w:p w14:paraId="4CEED434"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456CCD54"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14FA596" w14:textId="77777777" w:rsidR="00543B6A" w:rsidRPr="008E3F32" w:rsidRDefault="00543B6A" w:rsidP="00D26B43">
                        <w:pPr>
                          <w:widowControl/>
                          <w:autoSpaceDE/>
                          <w:autoSpaceDN/>
                          <w:adjustRightInd/>
                          <w:contextualSpacing/>
                          <w:rPr>
                            <w:b w:val="0"/>
                            <w:lang w:val="uk-UA"/>
                          </w:rPr>
                        </w:pPr>
                      </w:p>
                    </w:tc>
                    <w:tc>
                      <w:tcPr>
                        <w:tcW w:w="1217" w:type="dxa"/>
                        <w:tcBorders>
                          <w:left w:val="single" w:sz="4" w:space="0" w:color="auto"/>
                          <w:right w:val="single" w:sz="4" w:space="0" w:color="auto"/>
                        </w:tcBorders>
                        <w:vAlign w:val="center"/>
                      </w:tcPr>
                      <w:p w14:paraId="67902509"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FE9B74B"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64298233"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2774C315" w14:textId="77777777" w:rsidR="00543B6A" w:rsidRPr="008E3F32" w:rsidRDefault="00543B6A" w:rsidP="00D26B43">
                        <w:pPr>
                          <w:widowControl/>
                          <w:autoSpaceDE/>
                          <w:autoSpaceDN/>
                          <w:adjustRightInd/>
                          <w:contextualSpacing/>
                          <w:jc w:val="center"/>
                          <w:rPr>
                            <w:b w:val="0"/>
                            <w:lang w:val="uk-UA"/>
                          </w:rPr>
                        </w:pPr>
                      </w:p>
                    </w:tc>
                  </w:tr>
                </w:tbl>
                <w:p w14:paraId="7A0DDB0A" w14:textId="77777777" w:rsidR="00543B6A" w:rsidRPr="008E3F32" w:rsidRDefault="00543B6A" w:rsidP="00D26B43">
                  <w:pPr>
                    <w:widowControl/>
                    <w:autoSpaceDE/>
                    <w:autoSpaceDN/>
                    <w:adjustRightInd/>
                    <w:contextualSpacing/>
                    <w:rPr>
                      <w:b w:val="0"/>
                      <w:bCs w:val="0"/>
                      <w:color w:val="000000"/>
                      <w:lang w:val="uk-UA"/>
                    </w:rPr>
                  </w:pPr>
                </w:p>
              </w:tc>
            </w:tr>
            <w:tr w:rsidR="00543B6A" w:rsidRPr="008E3F32" w14:paraId="3BB934E8" w14:textId="77777777" w:rsidTr="00D26B43">
              <w:trPr>
                <w:gridAfter w:val="1"/>
                <w:wAfter w:w="223" w:type="dxa"/>
                <w:trHeight w:val="683"/>
              </w:trPr>
              <w:tc>
                <w:tcPr>
                  <w:tcW w:w="3119" w:type="dxa"/>
                  <w:gridSpan w:val="2"/>
                </w:tcPr>
                <w:p w14:paraId="0B64F349" w14:textId="77777777" w:rsidR="00543B6A" w:rsidRPr="008E3F32" w:rsidRDefault="00543B6A" w:rsidP="00D26B43">
                  <w:pPr>
                    <w:widowControl/>
                    <w:autoSpaceDE/>
                    <w:autoSpaceDN/>
                    <w:adjustRightInd/>
                    <w:contextualSpacing/>
                    <w:rPr>
                      <w:b w:val="0"/>
                      <w:iCs/>
                      <w:color w:val="000000"/>
                      <w:lang w:val="uk-UA"/>
                    </w:rPr>
                  </w:pPr>
                  <w:r>
                    <w:rPr>
                      <w:b w:val="0"/>
                      <w:iCs/>
                      <w:color w:val="000000"/>
                      <w:lang w:val="uk-UA"/>
                    </w:rPr>
                    <w:t xml:space="preserve">Шосте </w:t>
                  </w:r>
                  <w:r w:rsidRPr="008E3F32">
                    <w:rPr>
                      <w:b w:val="0"/>
                      <w:iCs/>
                      <w:color w:val="000000"/>
                      <w:lang w:val="uk-UA"/>
                    </w:rPr>
                    <w:t>питання порядку денного,  винесене на голосування:</w:t>
                  </w:r>
                </w:p>
              </w:tc>
              <w:tc>
                <w:tcPr>
                  <w:tcW w:w="6292" w:type="dxa"/>
                  <w:gridSpan w:val="5"/>
                </w:tcPr>
                <w:p w14:paraId="3AD5EB86" w14:textId="77777777" w:rsidR="00543B6A" w:rsidRPr="008E3F32" w:rsidRDefault="00543B6A" w:rsidP="00D26B43">
                  <w:pPr>
                    <w:widowControl/>
                    <w:autoSpaceDE/>
                    <w:autoSpaceDN/>
                    <w:adjustRightInd/>
                    <w:spacing w:before="100" w:beforeAutospacing="1" w:after="100" w:afterAutospacing="1"/>
                    <w:contextualSpacing/>
                    <w:jc w:val="both"/>
                    <w:rPr>
                      <w:bCs w:val="0"/>
                      <w:lang w:val="uk-UA"/>
                    </w:rPr>
                  </w:pPr>
                  <w:r>
                    <w:rPr>
                      <w:bCs w:val="0"/>
                      <w:lang w:val="uk-UA"/>
                    </w:rPr>
                    <w:t>6</w:t>
                  </w:r>
                  <w:r w:rsidRPr="008E3F32">
                    <w:rPr>
                      <w:bCs w:val="0"/>
                      <w:lang w:val="uk-UA"/>
                    </w:rPr>
                    <w:t xml:space="preserve">. </w:t>
                  </w:r>
                  <w:r w:rsidRPr="00983F98">
                    <w:rPr>
                      <w:bCs w:val="0"/>
                      <w:lang w:val="uk-UA"/>
                    </w:rPr>
                    <w:t>Про припинення повноважень членів Наглядової ради Товариства</w:t>
                  </w:r>
                  <w:r>
                    <w:rPr>
                      <w:bCs w:val="0"/>
                      <w:lang w:val="uk-UA"/>
                    </w:rPr>
                    <w:t>.</w:t>
                  </w:r>
                </w:p>
              </w:tc>
            </w:tr>
            <w:tr w:rsidR="00543B6A" w:rsidRPr="000B2595" w14:paraId="14CE61AF" w14:textId="77777777" w:rsidTr="00D26B43">
              <w:trPr>
                <w:gridAfter w:val="1"/>
                <w:wAfter w:w="223" w:type="dxa"/>
                <w:trHeight w:val="717"/>
              </w:trPr>
              <w:tc>
                <w:tcPr>
                  <w:tcW w:w="3119" w:type="dxa"/>
                  <w:gridSpan w:val="2"/>
                </w:tcPr>
                <w:p w14:paraId="4B2F7382" w14:textId="77777777" w:rsidR="00543B6A" w:rsidRPr="008E3F32" w:rsidDel="005364B8" w:rsidRDefault="00543B6A" w:rsidP="00D26B43">
                  <w:pPr>
                    <w:widowControl/>
                    <w:autoSpaceDE/>
                    <w:autoSpaceDN/>
                    <w:adjustRightInd/>
                    <w:contextualSpacing/>
                    <w:rPr>
                      <w:b w:val="0"/>
                      <w:bCs w:val="0"/>
                      <w:lang w:val="uk-UA"/>
                    </w:rPr>
                  </w:pPr>
                  <w:r w:rsidRPr="008E3F32">
                    <w:rPr>
                      <w:b w:val="0"/>
                      <w:iCs/>
                      <w:color w:val="000000"/>
                      <w:lang w:val="uk-UA"/>
                    </w:rPr>
                    <w:t xml:space="preserve">Проект рішення з </w:t>
                  </w:r>
                  <w:r>
                    <w:rPr>
                      <w:b w:val="0"/>
                      <w:iCs/>
                      <w:color w:val="000000"/>
                      <w:lang w:val="uk-UA"/>
                    </w:rPr>
                    <w:t xml:space="preserve">шостого </w:t>
                  </w:r>
                  <w:r w:rsidRPr="008E3F32">
                    <w:rPr>
                      <w:b w:val="0"/>
                      <w:iCs/>
                      <w:color w:val="000000"/>
                      <w:lang w:val="uk-UA"/>
                    </w:rPr>
                    <w:t xml:space="preserve">питання порядку денного. </w:t>
                  </w:r>
                </w:p>
              </w:tc>
              <w:tc>
                <w:tcPr>
                  <w:tcW w:w="6292" w:type="dxa"/>
                  <w:gridSpan w:val="5"/>
                </w:tcPr>
                <w:p w14:paraId="766F2A26" w14:textId="77777777" w:rsidR="00543B6A" w:rsidRPr="00983F98" w:rsidRDefault="00543B6A" w:rsidP="00D26B43">
                  <w:pPr>
                    <w:widowControl/>
                    <w:tabs>
                      <w:tab w:val="left" w:pos="1134"/>
                    </w:tabs>
                    <w:autoSpaceDE/>
                    <w:autoSpaceDN/>
                    <w:adjustRightInd/>
                    <w:jc w:val="both"/>
                    <w:rPr>
                      <w:b w:val="0"/>
                      <w:sz w:val="21"/>
                      <w:szCs w:val="21"/>
                      <w:lang w:val="uk-UA"/>
                    </w:rPr>
                  </w:pPr>
                  <w:r w:rsidRPr="00983F98">
                    <w:rPr>
                      <w:b w:val="0"/>
                      <w:sz w:val="21"/>
                      <w:szCs w:val="21"/>
                      <w:lang w:val="uk-UA"/>
                    </w:rPr>
                    <w:t>Проект рішення:</w:t>
                  </w:r>
                </w:p>
                <w:p w14:paraId="21B0F189" w14:textId="77777777" w:rsidR="00543B6A" w:rsidRPr="00983F98" w:rsidRDefault="00543B6A" w:rsidP="00D26B43">
                  <w:pPr>
                    <w:widowControl/>
                    <w:tabs>
                      <w:tab w:val="left" w:pos="1134"/>
                    </w:tabs>
                    <w:autoSpaceDE/>
                    <w:autoSpaceDN/>
                    <w:adjustRightInd/>
                    <w:jc w:val="both"/>
                    <w:rPr>
                      <w:b w:val="0"/>
                      <w:sz w:val="21"/>
                      <w:szCs w:val="21"/>
                      <w:lang w:val="uk-UA"/>
                    </w:rPr>
                  </w:pPr>
                  <w:r w:rsidRPr="00983F98">
                    <w:rPr>
                      <w:b w:val="0"/>
                      <w:sz w:val="21"/>
                      <w:szCs w:val="21"/>
                      <w:lang w:val="uk-UA"/>
                    </w:rPr>
                    <w:t>6.1. Припинити повноваження членів Наглядової ради Товариства у повному складі, а саме:</w:t>
                  </w:r>
                </w:p>
                <w:p w14:paraId="1C2EE6D2" w14:textId="77777777" w:rsidR="00543B6A" w:rsidRPr="00983F98" w:rsidRDefault="00543B6A" w:rsidP="00D26B43">
                  <w:pPr>
                    <w:widowControl/>
                    <w:tabs>
                      <w:tab w:val="left" w:pos="1134"/>
                    </w:tabs>
                    <w:autoSpaceDE/>
                    <w:autoSpaceDN/>
                    <w:adjustRightInd/>
                    <w:jc w:val="both"/>
                    <w:rPr>
                      <w:b w:val="0"/>
                      <w:sz w:val="21"/>
                      <w:szCs w:val="21"/>
                      <w:lang w:val="uk-UA"/>
                    </w:rPr>
                  </w:pPr>
                  <w:r w:rsidRPr="00983F98">
                    <w:rPr>
                      <w:b w:val="0"/>
                      <w:sz w:val="21"/>
                      <w:szCs w:val="21"/>
                      <w:lang w:val="uk-UA"/>
                    </w:rPr>
                    <w:t>Член Наглядової ради – Рожко Анна Володимирівна, представник акціонера ПРИВАТНЕ  АКЦІОНЕРНЕ ТОВАРИСТВО «СЕНТРАВІС ПРОДАКШН ЮКРЕЙН» (код ЄДРПОУ 30926946);</w:t>
                  </w:r>
                </w:p>
                <w:p w14:paraId="4E59B5CB" w14:textId="77777777" w:rsidR="00543B6A" w:rsidRPr="00983F98" w:rsidRDefault="00543B6A" w:rsidP="00D26B43">
                  <w:pPr>
                    <w:widowControl/>
                    <w:tabs>
                      <w:tab w:val="left" w:pos="1134"/>
                    </w:tabs>
                    <w:autoSpaceDE/>
                    <w:autoSpaceDN/>
                    <w:adjustRightInd/>
                    <w:jc w:val="both"/>
                    <w:rPr>
                      <w:b w:val="0"/>
                      <w:sz w:val="21"/>
                      <w:szCs w:val="21"/>
                      <w:lang w:val="uk-UA"/>
                    </w:rPr>
                  </w:pPr>
                  <w:r w:rsidRPr="00983F98">
                    <w:rPr>
                      <w:b w:val="0"/>
                      <w:sz w:val="21"/>
                      <w:szCs w:val="21"/>
                      <w:lang w:val="uk-UA"/>
                    </w:rPr>
                    <w:t>Член Наглядової ради – Мотова Катерина Сергіївна представник акціонера ТОВАРИСТВО З ОБМЕЖЕНОЮ ВІДПОВІДАЛЬНІСТЮ ВИРОБНИЧО-КОМЕРЦІЙНЕ ПІДПРИЄМСТВО «ЮВІС» (код ЄДРПОУ 19093004);</w:t>
                  </w:r>
                </w:p>
                <w:p w14:paraId="62A00CBA" w14:textId="77777777" w:rsidR="00543B6A" w:rsidRPr="00983F98" w:rsidRDefault="00543B6A" w:rsidP="00D26B43">
                  <w:pPr>
                    <w:widowControl/>
                    <w:tabs>
                      <w:tab w:val="left" w:pos="1134"/>
                    </w:tabs>
                    <w:autoSpaceDE/>
                    <w:autoSpaceDN/>
                    <w:adjustRightInd/>
                    <w:jc w:val="both"/>
                    <w:rPr>
                      <w:b w:val="0"/>
                      <w:sz w:val="21"/>
                      <w:szCs w:val="21"/>
                      <w:lang w:val="uk-UA"/>
                    </w:rPr>
                  </w:pPr>
                  <w:r w:rsidRPr="00983F98">
                    <w:rPr>
                      <w:b w:val="0"/>
                      <w:sz w:val="21"/>
                      <w:szCs w:val="21"/>
                      <w:lang w:val="uk-UA"/>
                    </w:rPr>
                    <w:t xml:space="preserve">Член Наглядової ради – </w:t>
                  </w:r>
                  <w:proofErr w:type="spellStart"/>
                  <w:r w:rsidRPr="00983F98">
                    <w:rPr>
                      <w:b w:val="0"/>
                      <w:sz w:val="21"/>
                      <w:szCs w:val="21"/>
                      <w:lang w:val="uk-UA"/>
                    </w:rPr>
                    <w:t>Колесова</w:t>
                  </w:r>
                  <w:proofErr w:type="spellEnd"/>
                  <w:r w:rsidRPr="00983F98">
                    <w:rPr>
                      <w:b w:val="0"/>
                      <w:sz w:val="21"/>
                      <w:szCs w:val="21"/>
                      <w:lang w:val="uk-UA"/>
                    </w:rPr>
                    <w:t xml:space="preserve"> Олена Едуардівна, представник акціонера ТОВАРИСТВО З ОБМЕЖЕНОЮ ВІДПОВІДАЛЬНІСТЮ «ІНТЕРПАЙП НІКО ТЬЮБ» (код ЄДРПОУ 35537363).</w:t>
                  </w:r>
                </w:p>
                <w:p w14:paraId="31152F8F" w14:textId="77777777" w:rsidR="00543B6A" w:rsidRPr="008E3F32" w:rsidRDefault="00543B6A" w:rsidP="00D26B43">
                  <w:pPr>
                    <w:widowControl/>
                    <w:tabs>
                      <w:tab w:val="left" w:pos="288"/>
                    </w:tabs>
                    <w:autoSpaceDE/>
                    <w:autoSpaceDN/>
                    <w:adjustRightInd/>
                    <w:ind w:right="-6"/>
                    <w:jc w:val="both"/>
                    <w:rPr>
                      <w:b w:val="0"/>
                      <w:bCs w:val="0"/>
                      <w:lang w:val="uk-UA"/>
                    </w:rPr>
                  </w:pPr>
                </w:p>
              </w:tc>
            </w:tr>
            <w:tr w:rsidR="00543B6A" w:rsidRPr="008E3F32" w14:paraId="723E853B" w14:textId="77777777" w:rsidTr="00D26B43">
              <w:trPr>
                <w:gridAfter w:val="1"/>
                <w:wAfter w:w="223" w:type="dxa"/>
                <w:trHeight w:val="491"/>
              </w:trPr>
              <w:tc>
                <w:tcPr>
                  <w:tcW w:w="3119" w:type="dxa"/>
                  <w:gridSpan w:val="2"/>
                  <w:vAlign w:val="center"/>
                </w:tcPr>
                <w:p w14:paraId="4C863D28" w14:textId="77777777" w:rsidR="00543B6A" w:rsidRPr="008E3F32" w:rsidRDefault="00543B6A" w:rsidP="00D26B43">
                  <w:pPr>
                    <w:autoSpaceDE/>
                    <w:autoSpaceDN/>
                    <w:adjustRightInd/>
                    <w:spacing w:after="120"/>
                    <w:contextualSpacing/>
                    <w:rPr>
                      <w:bCs w:val="0"/>
                      <w:lang w:val="uk-UA"/>
                    </w:rPr>
                  </w:pPr>
                  <w:r w:rsidRPr="008E3F32">
                    <w:rPr>
                      <w:bCs w:val="0"/>
                      <w:lang w:val="uk-UA"/>
                    </w:rPr>
                    <w:t xml:space="preserve">ГОЛОСУВАННЯ: </w:t>
                  </w:r>
                </w:p>
              </w:tc>
              <w:tc>
                <w:tcPr>
                  <w:tcW w:w="6292" w:type="dxa"/>
                  <w:gridSpan w:val="5"/>
                  <w:vAlign w:val="center"/>
                </w:tcPr>
                <w:p w14:paraId="54E5056A" w14:textId="77777777" w:rsidR="00543B6A" w:rsidRPr="008E3F32" w:rsidRDefault="00543B6A" w:rsidP="00D26B43">
                  <w:pPr>
                    <w:widowControl/>
                    <w:autoSpaceDE/>
                    <w:autoSpaceDN/>
                    <w:adjustRightInd/>
                    <w:contextualSpacing/>
                    <w:rPr>
                      <w:b w:val="0"/>
                      <w:bCs w:val="0"/>
                      <w:color w:val="00000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1770"/>
                  </w:tblGrid>
                  <w:tr w:rsidR="00543B6A" w:rsidRPr="008E3F32" w14:paraId="6B553310" w14:textId="77777777" w:rsidTr="00D26B4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10DA433" w14:textId="77777777" w:rsidR="00543B6A" w:rsidRPr="008E3F32" w:rsidRDefault="00543B6A" w:rsidP="00D26B43">
                        <w:pPr>
                          <w:widowControl/>
                          <w:autoSpaceDE/>
                          <w:autoSpaceDN/>
                          <w:adjustRightInd/>
                          <w:contextualSpacing/>
                          <w:rPr>
                            <w:b w:val="0"/>
                            <w:lang w:val="uk-UA"/>
                          </w:rPr>
                        </w:pPr>
                      </w:p>
                    </w:tc>
                    <w:tc>
                      <w:tcPr>
                        <w:tcW w:w="1217" w:type="dxa"/>
                        <w:tcBorders>
                          <w:left w:val="single" w:sz="4" w:space="0" w:color="auto"/>
                          <w:right w:val="single" w:sz="4" w:space="0" w:color="auto"/>
                        </w:tcBorders>
                        <w:vAlign w:val="center"/>
                      </w:tcPr>
                      <w:p w14:paraId="33611990"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2F1E657B" w14:textId="77777777" w:rsidR="00543B6A" w:rsidRPr="008E3F32" w:rsidRDefault="00543B6A" w:rsidP="00D26B43">
                        <w:pPr>
                          <w:widowControl/>
                          <w:autoSpaceDE/>
                          <w:autoSpaceDN/>
                          <w:adjustRightInd/>
                          <w:contextualSpacing/>
                          <w:jc w:val="center"/>
                          <w:rPr>
                            <w:b w:val="0"/>
                            <w:lang w:val="uk-UA"/>
                          </w:rPr>
                        </w:pPr>
                      </w:p>
                    </w:tc>
                    <w:tc>
                      <w:tcPr>
                        <w:tcW w:w="1496" w:type="dxa"/>
                        <w:tcBorders>
                          <w:left w:val="single" w:sz="4" w:space="0" w:color="auto"/>
                          <w:right w:val="single" w:sz="4" w:space="0" w:color="auto"/>
                        </w:tcBorders>
                        <w:vAlign w:val="center"/>
                      </w:tcPr>
                      <w:p w14:paraId="3C27F40E" w14:textId="77777777" w:rsidR="00543B6A" w:rsidRPr="008E3F32" w:rsidRDefault="00543B6A" w:rsidP="00D26B43">
                        <w:pPr>
                          <w:widowControl/>
                          <w:autoSpaceDE/>
                          <w:autoSpaceDN/>
                          <w:adjustRightInd/>
                          <w:contextualSpacing/>
                          <w:jc w:val="center"/>
                          <w:rPr>
                            <w:b w:val="0"/>
                            <w:lang w:val="uk-UA"/>
                          </w:rPr>
                        </w:pPr>
                        <w:r w:rsidRPr="008E3F32">
                          <w:rPr>
                            <w:b w:val="0"/>
                            <w:color w:val="000000"/>
                            <w:lang w:val="uk-UA"/>
                          </w:rPr>
                          <w:t>ПРОТИ</w:t>
                        </w:r>
                      </w:p>
                    </w:tc>
                    <w:tc>
                      <w:tcPr>
                        <w:tcW w:w="1770" w:type="dxa"/>
                        <w:tcBorders>
                          <w:left w:val="single" w:sz="4" w:space="0" w:color="auto"/>
                        </w:tcBorders>
                        <w:vAlign w:val="center"/>
                      </w:tcPr>
                      <w:p w14:paraId="63CA84CA" w14:textId="77777777" w:rsidR="00543B6A" w:rsidRPr="008E3F32" w:rsidRDefault="00543B6A" w:rsidP="00D26B43">
                        <w:pPr>
                          <w:widowControl/>
                          <w:autoSpaceDE/>
                          <w:autoSpaceDN/>
                          <w:adjustRightInd/>
                          <w:contextualSpacing/>
                          <w:jc w:val="center"/>
                          <w:rPr>
                            <w:b w:val="0"/>
                            <w:lang w:val="uk-UA"/>
                          </w:rPr>
                        </w:pPr>
                      </w:p>
                    </w:tc>
                  </w:tr>
                </w:tbl>
                <w:p w14:paraId="3E94EC6A" w14:textId="77777777" w:rsidR="00543B6A" w:rsidRPr="008E3F32" w:rsidRDefault="00543B6A" w:rsidP="00D26B43">
                  <w:pPr>
                    <w:widowControl/>
                    <w:autoSpaceDE/>
                    <w:autoSpaceDN/>
                    <w:adjustRightInd/>
                    <w:contextualSpacing/>
                    <w:rPr>
                      <w:b w:val="0"/>
                      <w:bCs w:val="0"/>
                      <w:color w:val="000000"/>
                      <w:lang w:val="uk-UA"/>
                    </w:rPr>
                  </w:pPr>
                </w:p>
              </w:tc>
            </w:tr>
            <w:tr w:rsidR="00543B6A" w:rsidRPr="008E3F32" w14:paraId="125E4FCA" w14:textId="77777777" w:rsidTr="00D26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547"/>
              </w:trPr>
              <w:tc>
                <w:tcPr>
                  <w:tcW w:w="9639" w:type="dxa"/>
                  <w:gridSpan w:val="8"/>
                </w:tcPr>
                <w:p w14:paraId="638A29C2" w14:textId="77777777" w:rsidR="00543B6A" w:rsidRPr="008E3F32" w:rsidRDefault="00543B6A" w:rsidP="00D26B43">
                  <w:pPr>
                    <w:ind w:firstLine="743"/>
                    <w:contextualSpacing/>
                    <w:jc w:val="both"/>
                    <w:rPr>
                      <w:b w:val="0"/>
                      <w:bCs w:val="0"/>
                      <w:i/>
                      <w:color w:val="767171"/>
                      <w:lang w:val="uk-UA"/>
                    </w:rPr>
                  </w:pPr>
                  <w:r w:rsidRPr="008E3F32">
                    <w:rPr>
                      <w:b w:val="0"/>
                      <w:bCs w:val="0"/>
                      <w:i/>
                      <w:color w:val="767171"/>
                      <w:szCs w:val="22"/>
                      <w:lang w:val="uk-UA"/>
                    </w:rPr>
                    <w:t xml:space="preserve">Увага! </w:t>
                  </w:r>
                </w:p>
                <w:p w14:paraId="4670E519"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7411BFF4"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За відсутності таких реквізитів і підпису (-</w:t>
                  </w:r>
                  <w:proofErr w:type="spellStart"/>
                  <w:r w:rsidRPr="008E3F32">
                    <w:rPr>
                      <w:bCs w:val="0"/>
                      <w:i/>
                      <w:color w:val="767171"/>
                      <w:szCs w:val="22"/>
                      <w:lang w:val="uk-UA"/>
                    </w:rPr>
                    <w:t>ів</w:t>
                  </w:r>
                  <w:proofErr w:type="spellEnd"/>
                  <w:r w:rsidRPr="008E3F32">
                    <w:rPr>
                      <w:bCs w:val="0"/>
                      <w:i/>
                      <w:color w:val="767171"/>
                      <w:szCs w:val="22"/>
                      <w:lang w:val="uk-UA"/>
                    </w:rPr>
                    <w:t>) бюлетень вважається недійсним і не враховується під час підрахунку голосів.</w:t>
                  </w:r>
                </w:p>
                <w:p w14:paraId="67FDE59B" w14:textId="77777777" w:rsidR="00543B6A" w:rsidRPr="008E3F32" w:rsidRDefault="00543B6A" w:rsidP="00D26B43">
                  <w:pPr>
                    <w:spacing w:before="91"/>
                    <w:ind w:firstLine="743"/>
                    <w:contextualSpacing/>
                    <w:jc w:val="both"/>
                    <w:rPr>
                      <w:bCs w:val="0"/>
                      <w:i/>
                      <w:color w:val="767171"/>
                      <w:lang w:val="uk-UA"/>
                    </w:rPr>
                  </w:pPr>
                  <w:r w:rsidRPr="008E3F32">
                    <w:rPr>
                      <w:bCs w:val="0"/>
                      <w:i/>
                      <w:color w:val="767171"/>
                      <w:szCs w:val="22"/>
                      <w:lang w:val="uk-UA"/>
                    </w:rPr>
                    <w:t xml:space="preserve">Бюлетень може бути заповнений </w:t>
                  </w:r>
                  <w:proofErr w:type="spellStart"/>
                  <w:r w:rsidRPr="008E3F32">
                    <w:rPr>
                      <w:bCs w:val="0"/>
                      <w:i/>
                      <w:color w:val="767171"/>
                      <w:szCs w:val="22"/>
                      <w:lang w:val="uk-UA"/>
                    </w:rPr>
                    <w:t>машинодруком</w:t>
                  </w:r>
                  <w:proofErr w:type="spellEnd"/>
                  <w:r w:rsidRPr="008E3F32">
                    <w:rPr>
                      <w:bCs w:val="0"/>
                      <w:i/>
                      <w:color w:val="767171"/>
                      <w:szCs w:val="22"/>
                      <w:lang w:val="uk-UA"/>
                    </w:rPr>
                    <w:t xml:space="preserve">. </w:t>
                  </w:r>
                </w:p>
              </w:tc>
            </w:tr>
            <w:tr w:rsidR="00543B6A" w:rsidRPr="008E3F32" w14:paraId="5B4EA22F" w14:textId="77777777" w:rsidTr="00D26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7"/>
              </w:trPr>
              <w:tc>
                <w:tcPr>
                  <w:tcW w:w="9639" w:type="dxa"/>
                  <w:gridSpan w:val="8"/>
                </w:tcPr>
                <w:p w14:paraId="4727C21D" w14:textId="77777777" w:rsidR="00543B6A" w:rsidRPr="008E3F32" w:rsidRDefault="00543B6A" w:rsidP="00D26B43">
                  <w:pPr>
                    <w:tabs>
                      <w:tab w:val="center" w:pos="4844"/>
                      <w:tab w:val="left" w:pos="6730"/>
                      <w:tab w:val="right" w:pos="9689"/>
                    </w:tabs>
                    <w:rPr>
                      <w:color w:val="767171"/>
                      <w:lang w:val="uk-UA"/>
                    </w:rPr>
                  </w:pPr>
                </w:p>
              </w:tc>
            </w:tr>
            <w:tr w:rsidR="00543B6A" w:rsidRPr="008E3F32" w14:paraId="1353E78B" w14:textId="77777777" w:rsidTr="00D26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935" w:type="dxa"/>
                  <w:vMerge w:val="restart"/>
                  <w:vAlign w:val="center"/>
                </w:tcPr>
                <w:p w14:paraId="72B0C222" w14:textId="77777777" w:rsidR="00543B6A" w:rsidRPr="008E3F32" w:rsidRDefault="00543B6A" w:rsidP="00D26B43">
                  <w:pPr>
                    <w:tabs>
                      <w:tab w:val="center" w:pos="4844"/>
                      <w:tab w:val="right" w:pos="9689"/>
                    </w:tabs>
                    <w:jc w:val="center"/>
                    <w:rPr>
                      <w:color w:val="767171"/>
                      <w:szCs w:val="22"/>
                      <w:lang w:val="uk-UA"/>
                    </w:rPr>
                  </w:pPr>
                  <w:r w:rsidRPr="008E3F32">
                    <w:rPr>
                      <w:color w:val="767171"/>
                      <w:szCs w:val="22"/>
                      <w:lang w:val="uk-UA"/>
                    </w:rPr>
                    <w:t>ст. __</w:t>
                  </w:r>
                </w:p>
              </w:tc>
              <w:tc>
                <w:tcPr>
                  <w:tcW w:w="1930" w:type="dxa"/>
                  <w:gridSpan w:val="2"/>
                  <w:tcBorders>
                    <w:bottom w:val="single" w:sz="4" w:space="0" w:color="auto"/>
                  </w:tcBorders>
                </w:tcPr>
                <w:p w14:paraId="0214831F" w14:textId="77777777" w:rsidR="00543B6A" w:rsidRPr="008E3F32" w:rsidRDefault="00543B6A" w:rsidP="00D26B43">
                  <w:pPr>
                    <w:tabs>
                      <w:tab w:val="center" w:pos="4844"/>
                      <w:tab w:val="right" w:pos="9689"/>
                    </w:tabs>
                    <w:jc w:val="right"/>
                    <w:rPr>
                      <w:color w:val="767171"/>
                    </w:rPr>
                  </w:pPr>
                </w:p>
              </w:tc>
              <w:tc>
                <w:tcPr>
                  <w:tcW w:w="1101" w:type="dxa"/>
                  <w:tcBorders>
                    <w:bottom w:val="single" w:sz="4" w:space="0" w:color="auto"/>
                  </w:tcBorders>
                </w:tcPr>
                <w:p w14:paraId="67F6FDF9" w14:textId="77777777" w:rsidR="00543B6A" w:rsidRPr="008E3F32" w:rsidRDefault="00543B6A" w:rsidP="00D26B43">
                  <w:pPr>
                    <w:tabs>
                      <w:tab w:val="center" w:pos="4844"/>
                      <w:tab w:val="right" w:pos="9689"/>
                    </w:tabs>
                    <w:jc w:val="right"/>
                    <w:rPr>
                      <w:color w:val="767171"/>
                    </w:rPr>
                  </w:pPr>
                </w:p>
              </w:tc>
              <w:tc>
                <w:tcPr>
                  <w:tcW w:w="281" w:type="dxa"/>
                </w:tcPr>
                <w:p w14:paraId="097A1EC4" w14:textId="77777777" w:rsidR="00543B6A" w:rsidRPr="008E3F32" w:rsidRDefault="00543B6A" w:rsidP="00D26B43">
                  <w:pPr>
                    <w:tabs>
                      <w:tab w:val="center" w:pos="4844"/>
                      <w:tab w:val="right" w:pos="9689"/>
                    </w:tabs>
                    <w:jc w:val="right"/>
                    <w:rPr>
                      <w:color w:val="767171"/>
                    </w:rPr>
                  </w:pPr>
                </w:p>
              </w:tc>
              <w:tc>
                <w:tcPr>
                  <w:tcW w:w="2180" w:type="dxa"/>
                  <w:tcBorders>
                    <w:bottom w:val="single" w:sz="4" w:space="0" w:color="auto"/>
                  </w:tcBorders>
                </w:tcPr>
                <w:p w14:paraId="2CFAFF80" w14:textId="77777777" w:rsidR="00543B6A" w:rsidRPr="008E3F32" w:rsidRDefault="00543B6A" w:rsidP="00D26B43">
                  <w:pPr>
                    <w:tabs>
                      <w:tab w:val="center" w:pos="1004"/>
                      <w:tab w:val="right" w:pos="9689"/>
                    </w:tabs>
                    <w:rPr>
                      <w:color w:val="767171"/>
                      <w:lang w:val="uk-UA"/>
                    </w:rPr>
                  </w:pPr>
                  <w:r w:rsidRPr="008E3F32">
                    <w:rPr>
                      <w:color w:val="767171"/>
                      <w:szCs w:val="22"/>
                      <w:lang w:val="uk-UA"/>
                    </w:rPr>
                    <w:t>/</w:t>
                  </w:r>
                  <w:r w:rsidRPr="008E3F32">
                    <w:rPr>
                      <w:color w:val="767171"/>
                      <w:szCs w:val="22"/>
                      <w:lang w:val="uk-UA"/>
                    </w:rPr>
                    <w:tab/>
                  </w:r>
                </w:p>
              </w:tc>
              <w:tc>
                <w:tcPr>
                  <w:tcW w:w="2212" w:type="dxa"/>
                  <w:gridSpan w:val="2"/>
                  <w:tcBorders>
                    <w:bottom w:val="single" w:sz="4" w:space="0" w:color="auto"/>
                  </w:tcBorders>
                </w:tcPr>
                <w:p w14:paraId="3428911D" w14:textId="77777777" w:rsidR="00543B6A" w:rsidRPr="008E3F32" w:rsidRDefault="00543B6A" w:rsidP="00D26B43">
                  <w:pPr>
                    <w:tabs>
                      <w:tab w:val="center" w:pos="4844"/>
                      <w:tab w:val="right" w:pos="9689"/>
                    </w:tabs>
                    <w:jc w:val="right"/>
                    <w:rPr>
                      <w:color w:val="767171"/>
                      <w:szCs w:val="22"/>
                      <w:lang w:val="uk-UA"/>
                    </w:rPr>
                  </w:pPr>
                  <w:r w:rsidRPr="008E3F32">
                    <w:rPr>
                      <w:color w:val="767171"/>
                      <w:szCs w:val="22"/>
                      <w:lang w:val="uk-UA"/>
                    </w:rPr>
                    <w:t>/</w:t>
                  </w:r>
                </w:p>
              </w:tc>
            </w:tr>
            <w:tr w:rsidR="00543B6A" w:rsidRPr="008E3F32" w14:paraId="08D1EF23" w14:textId="77777777" w:rsidTr="00D26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935" w:type="dxa"/>
                  <w:vMerge/>
                  <w:tcBorders>
                    <w:top w:val="single" w:sz="4" w:space="0" w:color="auto"/>
                  </w:tcBorders>
                </w:tcPr>
                <w:p w14:paraId="14E68974" w14:textId="77777777" w:rsidR="00543B6A" w:rsidRPr="008E3F32" w:rsidRDefault="00543B6A" w:rsidP="00D26B43">
                  <w:pPr>
                    <w:tabs>
                      <w:tab w:val="center" w:pos="4844"/>
                      <w:tab w:val="right" w:pos="9689"/>
                    </w:tabs>
                    <w:rPr>
                      <w:color w:val="767171"/>
                    </w:rPr>
                  </w:pPr>
                </w:p>
              </w:tc>
              <w:tc>
                <w:tcPr>
                  <w:tcW w:w="3031" w:type="dxa"/>
                  <w:gridSpan w:val="3"/>
                  <w:tcBorders>
                    <w:top w:val="single" w:sz="4" w:space="0" w:color="auto"/>
                  </w:tcBorders>
                </w:tcPr>
                <w:p w14:paraId="6B33E554" w14:textId="77777777" w:rsidR="00543B6A" w:rsidRPr="008E3F32" w:rsidRDefault="00543B6A" w:rsidP="00D26B43">
                  <w:pPr>
                    <w:tabs>
                      <w:tab w:val="center" w:pos="4844"/>
                      <w:tab w:val="right" w:pos="9689"/>
                    </w:tabs>
                    <w:jc w:val="right"/>
                    <w:rPr>
                      <w:b w:val="0"/>
                      <w:bCs w:val="0"/>
                      <w:i/>
                      <w:color w:val="767171"/>
                      <w:lang w:val="uk-UA"/>
                    </w:rPr>
                  </w:pPr>
                  <w:r w:rsidRPr="008E3F32">
                    <w:rPr>
                      <w:b w:val="0"/>
                      <w:bCs w:val="0"/>
                      <w:i/>
                      <w:color w:val="767171"/>
                      <w:szCs w:val="22"/>
                      <w:lang w:val="uk-UA"/>
                    </w:rPr>
                    <w:t xml:space="preserve">Підпис акціонера </w:t>
                  </w:r>
                </w:p>
                <w:p w14:paraId="40F1BE94" w14:textId="77777777" w:rsidR="00543B6A" w:rsidRPr="008E3F32" w:rsidRDefault="00543B6A" w:rsidP="00D26B43">
                  <w:pPr>
                    <w:tabs>
                      <w:tab w:val="center" w:pos="4844"/>
                      <w:tab w:val="right" w:pos="9689"/>
                    </w:tabs>
                    <w:jc w:val="right"/>
                    <w:rPr>
                      <w:color w:val="767171"/>
                    </w:rPr>
                  </w:pPr>
                  <w:r w:rsidRPr="008E3F32">
                    <w:rPr>
                      <w:b w:val="0"/>
                      <w:bCs w:val="0"/>
                      <w:i/>
                      <w:color w:val="767171"/>
                      <w:szCs w:val="22"/>
                      <w:lang w:val="uk-UA"/>
                    </w:rPr>
                    <w:t>(представника акціонера)</w:t>
                  </w:r>
                </w:p>
              </w:tc>
              <w:tc>
                <w:tcPr>
                  <w:tcW w:w="281" w:type="dxa"/>
                </w:tcPr>
                <w:p w14:paraId="1528FF5F" w14:textId="77777777" w:rsidR="00543B6A" w:rsidRPr="008E3F32" w:rsidRDefault="00543B6A" w:rsidP="00D26B43">
                  <w:pPr>
                    <w:tabs>
                      <w:tab w:val="center" w:pos="4844"/>
                      <w:tab w:val="right" w:pos="9689"/>
                    </w:tabs>
                    <w:jc w:val="right"/>
                    <w:rPr>
                      <w:color w:val="767171"/>
                    </w:rPr>
                  </w:pPr>
                </w:p>
              </w:tc>
              <w:tc>
                <w:tcPr>
                  <w:tcW w:w="4392" w:type="dxa"/>
                  <w:gridSpan w:val="3"/>
                  <w:tcBorders>
                    <w:top w:val="single" w:sz="4" w:space="0" w:color="auto"/>
                  </w:tcBorders>
                </w:tcPr>
                <w:p w14:paraId="60D99D8D" w14:textId="77777777" w:rsidR="00543B6A" w:rsidRPr="008E3F32" w:rsidRDefault="00543B6A" w:rsidP="00D26B43">
                  <w:pPr>
                    <w:tabs>
                      <w:tab w:val="center" w:pos="4844"/>
                      <w:tab w:val="right" w:pos="9689"/>
                    </w:tabs>
                    <w:jc w:val="right"/>
                    <w:rPr>
                      <w:b w:val="0"/>
                      <w:i/>
                      <w:color w:val="767171"/>
                      <w:lang w:val="uk-UA"/>
                    </w:rPr>
                  </w:pPr>
                  <w:r w:rsidRPr="008E3F32">
                    <w:rPr>
                      <w:b w:val="0"/>
                      <w:i/>
                      <w:color w:val="767171"/>
                      <w:szCs w:val="22"/>
                      <w:lang w:val="uk-UA"/>
                    </w:rPr>
                    <w:t xml:space="preserve">Ім’я акціонера </w:t>
                  </w:r>
                </w:p>
                <w:p w14:paraId="177E135A" w14:textId="77777777" w:rsidR="00543B6A" w:rsidRPr="008E3F32" w:rsidRDefault="00543B6A" w:rsidP="00D26B43">
                  <w:pPr>
                    <w:tabs>
                      <w:tab w:val="center" w:pos="4844"/>
                      <w:tab w:val="right" w:pos="9689"/>
                    </w:tabs>
                    <w:jc w:val="right"/>
                    <w:rPr>
                      <w:b w:val="0"/>
                      <w:i/>
                      <w:color w:val="767171"/>
                      <w:szCs w:val="22"/>
                      <w:lang w:val="uk-UA"/>
                    </w:rPr>
                  </w:pPr>
                  <w:r w:rsidRPr="008E3F32">
                    <w:rPr>
                      <w:b w:val="0"/>
                      <w:i/>
                      <w:color w:val="767171"/>
                      <w:szCs w:val="22"/>
                      <w:lang w:val="uk-UA"/>
                    </w:rPr>
                    <w:t>(представника акціонера)</w:t>
                  </w:r>
                </w:p>
                <w:p w14:paraId="5AB9111A" w14:textId="77777777" w:rsidR="00543B6A" w:rsidRPr="008E3F32" w:rsidRDefault="00543B6A" w:rsidP="00D26B43">
                  <w:pPr>
                    <w:tabs>
                      <w:tab w:val="center" w:pos="4844"/>
                      <w:tab w:val="right" w:pos="9689"/>
                    </w:tabs>
                    <w:rPr>
                      <w:color w:val="767171"/>
                      <w:lang w:val="uk-UA"/>
                    </w:rPr>
                  </w:pPr>
                </w:p>
              </w:tc>
            </w:tr>
          </w:tbl>
          <w:p w14:paraId="78CFB946" w14:textId="77777777" w:rsidR="00543B6A" w:rsidRPr="008E3F32" w:rsidRDefault="00543B6A" w:rsidP="00D26B43">
            <w:pPr>
              <w:jc w:val="both"/>
              <w:rPr>
                <w:sz w:val="22"/>
                <w:szCs w:val="22"/>
                <w:lang w:val="uk-UA"/>
              </w:rPr>
            </w:pPr>
          </w:p>
        </w:tc>
      </w:tr>
    </w:tbl>
    <w:p w14:paraId="2C5EC8CF" w14:textId="77777777" w:rsidR="00543B6A" w:rsidRPr="008E3F32" w:rsidRDefault="00543B6A" w:rsidP="00543B6A">
      <w:pPr>
        <w:jc w:val="right"/>
        <w:rPr>
          <w:sz w:val="22"/>
          <w:szCs w:val="22"/>
          <w:lang w:val="uk-UA"/>
        </w:rPr>
      </w:pPr>
    </w:p>
    <w:p w14:paraId="4B4A6D30" w14:textId="77777777" w:rsidR="00E8141E" w:rsidRDefault="00E8141E"/>
    <w:sectPr w:rsidR="00E8141E" w:rsidSect="00543B6A">
      <w:pgSz w:w="11906" w:h="16838"/>
      <w:pgMar w:top="28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6A"/>
    <w:rsid w:val="00543B6A"/>
    <w:rsid w:val="00E81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980E"/>
  <w15:chartTrackingRefBased/>
  <w15:docId w15:val="{56E4FB4A-5A4D-4389-8185-BA64E1A4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B6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56EC7A3E4184D8CD9F2ABDA84077B" ma:contentTypeVersion="16" ma:contentTypeDescription="Create a new document." ma:contentTypeScope="" ma:versionID="96a818b6592430e63f78071b4bf4b385">
  <xsd:schema xmlns:xsd="http://www.w3.org/2001/XMLSchema" xmlns:xs="http://www.w3.org/2001/XMLSchema" xmlns:p="http://schemas.microsoft.com/office/2006/metadata/properties" xmlns:ns3="31ea66cd-6dbd-47ed-806e-7cb8c35474ae" xmlns:ns4="e4034b6e-b98f-4cd2-a4cc-82faee7acb75" targetNamespace="http://schemas.microsoft.com/office/2006/metadata/properties" ma:root="true" ma:fieldsID="d5c7f6d5659e6c073a69140ce5fc1988" ns3:_="" ns4:_="">
    <xsd:import namespace="31ea66cd-6dbd-47ed-806e-7cb8c35474ae"/>
    <xsd:import namespace="e4034b6e-b98f-4cd2-a4cc-82faee7acb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66cd-6dbd-47ed-806e-7cb8c3547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4b6e-b98f-4cd2-a4cc-82faee7acb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ea66cd-6dbd-47ed-806e-7cb8c35474ae" xsi:nil="true"/>
  </documentManagement>
</p:properties>
</file>

<file path=customXml/itemProps1.xml><?xml version="1.0" encoding="utf-8"?>
<ds:datastoreItem xmlns:ds="http://schemas.openxmlformats.org/officeDocument/2006/customXml" ds:itemID="{7BC6424C-9934-4D59-A3C6-23CECD16D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66cd-6dbd-47ed-806e-7cb8c35474ae"/>
    <ds:schemaRef ds:uri="e4034b6e-b98f-4cd2-a4cc-82faee7ac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170F8-2902-4678-BF3F-C547E5BC8285}">
  <ds:schemaRefs>
    <ds:schemaRef ds:uri="http://schemas.microsoft.com/sharepoint/v3/contenttype/forms"/>
  </ds:schemaRefs>
</ds:datastoreItem>
</file>

<file path=customXml/itemProps3.xml><?xml version="1.0" encoding="utf-8"?>
<ds:datastoreItem xmlns:ds="http://schemas.openxmlformats.org/officeDocument/2006/customXml" ds:itemID="{603BA4C5-BAE8-4B39-878B-3E521E6E8A7E}">
  <ds:schemaRefs>
    <ds:schemaRef ds:uri="http://schemas.microsoft.com/office/2006/metadata/properties"/>
    <ds:schemaRef ds:uri="http://schemas.microsoft.com/office/infopath/2007/PartnerControls"/>
    <ds:schemaRef ds:uri="31ea66cd-6dbd-47ed-806e-7cb8c35474a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Біла Маргарита Сергіївна</dc:creator>
  <cp:keywords/>
  <dc:description/>
  <cp:lastModifiedBy>Біла Маргарита Сергіївна</cp:lastModifiedBy>
  <cp:revision>1</cp:revision>
  <dcterms:created xsi:type="dcterms:W3CDTF">2026-04-07T10:42:00Z</dcterms:created>
  <dcterms:modified xsi:type="dcterms:W3CDTF">2026-04-07T10:48:00Z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0x01010074456EC7A3E4184D8CD9F2ABDA84077B</vt:lpwstr>
  </property>
</Properties>
</file>